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3F4AA5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C3832F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08C3C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24BF8E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79935B9"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BAED8B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DBBDA03"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0AA78B8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8A02C68"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D4696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6DB485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357206FF"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SECTION – III</w:t>
      </w:r>
    </w:p>
    <w:p w14:paraId="7283279F"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C93E77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1228416"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BID DATA SHEETS (BDS)</w:t>
      </w:r>
    </w:p>
    <w:p w14:paraId="64321602"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08338A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520FDAF" w14:textId="77777777" w:rsidR="00951AC2" w:rsidRPr="0063082E" w:rsidRDefault="00951AC2" w:rsidP="00EF107B">
      <w:pPr>
        <w:keepLines/>
        <w:tabs>
          <w:tab w:val="left" w:pos="1037"/>
        </w:tabs>
        <w:contextualSpacing/>
        <w:jc w:val="center"/>
        <w:rPr>
          <w:rFonts w:ascii="Book Antiqua" w:hAnsi="Book Antiqua" w:cs="Arial"/>
          <w:b/>
          <w:sz w:val="22"/>
          <w:szCs w:val="22"/>
        </w:rPr>
        <w:sectPr w:rsidR="00951AC2" w:rsidRPr="0063082E" w:rsidSect="00CB7BE9">
          <w:footerReference w:type="default" r:id="rId8"/>
          <w:pgSz w:w="12240" w:h="15840"/>
          <w:pgMar w:top="1440" w:right="1440" w:bottom="1440" w:left="1800" w:header="720" w:footer="720" w:gutter="0"/>
          <w:cols w:space="720"/>
          <w:docGrid w:linePitch="360"/>
        </w:sectPr>
      </w:pPr>
    </w:p>
    <w:p w14:paraId="0DB12A93" w14:textId="77777777" w:rsidR="00951AC2" w:rsidRPr="0063082E" w:rsidRDefault="000C1976"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lastRenderedPageBreak/>
        <w:t>BID DATA SHEETS (BDS)</w:t>
      </w:r>
    </w:p>
    <w:p w14:paraId="60BAF097"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EACAA9E" w14:textId="77777777" w:rsidR="00F24D68" w:rsidRPr="0063082E" w:rsidRDefault="00F24D68" w:rsidP="00EF107B">
      <w:pPr>
        <w:keepLines/>
        <w:contextualSpacing/>
        <w:jc w:val="both"/>
        <w:rPr>
          <w:rFonts w:ascii="Book Antiqua" w:hAnsi="Book Antiqua" w:cs="Arial"/>
          <w:sz w:val="22"/>
          <w:szCs w:val="22"/>
        </w:rPr>
      </w:pPr>
      <w:r w:rsidRPr="0063082E">
        <w:rPr>
          <w:rFonts w:ascii="Book Antiqua" w:hAnsi="Book Antiqua" w:cs="Arial"/>
          <w:sz w:val="22"/>
          <w:szCs w:val="22"/>
        </w:rPr>
        <w:t>The following bid specific data for the Plant and Equipment to be procured shall amend and/or supplement the provisions in the Instruction to Bidders (ITB)</w:t>
      </w:r>
      <w:r w:rsidR="00360E9D" w:rsidRPr="0063082E">
        <w:rPr>
          <w:rFonts w:ascii="Book Antiqua" w:hAnsi="Book Antiqua" w:cs="Arial"/>
          <w:sz w:val="22"/>
          <w:szCs w:val="22"/>
        </w:rPr>
        <w:t>:</w:t>
      </w:r>
    </w:p>
    <w:p w14:paraId="411A6077" w14:textId="77777777" w:rsidR="00360E9D" w:rsidRPr="0063082E" w:rsidRDefault="00360E9D" w:rsidP="00EF107B">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3082E" w14:paraId="6272C117" w14:textId="77777777" w:rsidTr="006A203D">
        <w:trPr>
          <w:tblHeader/>
        </w:trPr>
        <w:tc>
          <w:tcPr>
            <w:tcW w:w="1080" w:type="dxa"/>
            <w:tcBorders>
              <w:right w:val="single" w:sz="4" w:space="0" w:color="auto"/>
            </w:tcBorders>
          </w:tcPr>
          <w:p w14:paraId="2BF392D1" w14:textId="26AE029C"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S</w:t>
            </w:r>
            <w:r w:rsidR="00BE7970" w:rsidRPr="0063082E">
              <w:rPr>
                <w:rFonts w:ascii="Book Antiqua" w:hAnsi="Book Antiqua" w:cs="Arial"/>
                <w:b/>
                <w:bCs/>
                <w:sz w:val="22"/>
                <w:szCs w:val="22"/>
              </w:rPr>
              <w:t>r</w:t>
            </w:r>
            <w:r w:rsidRPr="0063082E">
              <w:rPr>
                <w:rFonts w:ascii="Book Antiqua" w:hAnsi="Book Antiqua" w:cs="Arial"/>
                <w:b/>
                <w:bCs/>
                <w:sz w:val="22"/>
                <w:szCs w:val="22"/>
              </w:rPr>
              <w:t>. No.</w:t>
            </w:r>
          </w:p>
        </w:tc>
        <w:tc>
          <w:tcPr>
            <w:tcW w:w="1440" w:type="dxa"/>
            <w:tcBorders>
              <w:right w:val="single" w:sz="4" w:space="0" w:color="auto"/>
            </w:tcBorders>
          </w:tcPr>
          <w:p w14:paraId="3A5430BF"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Bid Data Details</w:t>
            </w:r>
          </w:p>
        </w:tc>
      </w:tr>
      <w:tr w:rsidR="00B657F3" w:rsidRPr="0063082E" w14:paraId="0E4A7288" w14:textId="77777777" w:rsidTr="006A203D">
        <w:trPr>
          <w:trHeight w:val="70"/>
        </w:trPr>
        <w:tc>
          <w:tcPr>
            <w:tcW w:w="1080" w:type="dxa"/>
            <w:tcBorders>
              <w:right w:val="single" w:sz="4" w:space="0" w:color="auto"/>
            </w:tcBorders>
          </w:tcPr>
          <w:p w14:paraId="67666AD7" w14:textId="77777777" w:rsidR="00B657F3" w:rsidRPr="0063082E" w:rsidRDefault="00B657F3"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63082E" w:rsidRDefault="00B657F3"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344D66CA" w14:textId="77777777"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The Owner is:</w:t>
            </w:r>
          </w:p>
          <w:p w14:paraId="186D2069" w14:textId="77777777" w:rsidR="009E7812" w:rsidRPr="0063082E" w:rsidRDefault="009E7812" w:rsidP="00EF107B">
            <w:pPr>
              <w:keepLines/>
              <w:contextualSpacing/>
              <w:jc w:val="both"/>
              <w:rPr>
                <w:rFonts w:ascii="Book Antiqua" w:hAnsi="Book Antiqua" w:cs="Arial"/>
                <w:snapToGrid w:val="0"/>
                <w:sz w:val="22"/>
                <w:szCs w:val="22"/>
              </w:rPr>
            </w:pPr>
          </w:p>
          <w:p w14:paraId="5D9BDA1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3F099997"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6E561769"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2CD84D23" w14:textId="77CD0403" w:rsidR="009E7812"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4C1D1E7A"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731F2A15" w14:textId="77777777" w:rsidR="00BD5BEB" w:rsidRPr="0063082E" w:rsidRDefault="009E7812"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00BD5BEB" w:rsidRPr="0063082E">
              <w:rPr>
                <w:rFonts w:ascii="Book Antiqua" w:eastAsia="Arial" w:hAnsi="Book Antiqua" w:cs="Arial"/>
                <w:b/>
                <w:bCs/>
                <w:sz w:val="22"/>
                <w:szCs w:val="22"/>
              </w:rPr>
              <w:t>Sr.DGM</w:t>
            </w:r>
            <w:proofErr w:type="spellEnd"/>
            <w:r w:rsidR="00BD5BEB" w:rsidRPr="0063082E">
              <w:rPr>
                <w:rFonts w:ascii="Book Antiqua" w:eastAsia="Arial" w:hAnsi="Book Antiqua" w:cs="Arial"/>
                <w:b/>
                <w:bCs/>
                <w:sz w:val="22"/>
                <w:szCs w:val="22"/>
              </w:rPr>
              <w:t xml:space="preserve"> (C&amp;M),</w:t>
            </w:r>
            <w:r w:rsidR="00BD5BEB" w:rsidRPr="0063082E">
              <w:rPr>
                <w:rFonts w:ascii="Book Antiqua" w:eastAsia="Arial" w:hAnsi="Book Antiqua" w:cs="Arial"/>
                <w:sz w:val="22"/>
                <w:szCs w:val="22"/>
              </w:rPr>
              <w:t xml:space="preserve"> </w:t>
            </w:r>
          </w:p>
          <w:p w14:paraId="0D9E5208"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0DBDADB0"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0BCF5EE"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608000A7" w14:textId="7777777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2D2DD5FE" w14:textId="71DEF8B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 xml:space="preserve">Email: </w:t>
            </w:r>
            <w:r w:rsidRPr="0063082E">
              <w:rPr>
                <w:rStyle w:val="Hyperlink"/>
                <w:sz w:val="22"/>
                <w:szCs w:val="22"/>
              </w:rPr>
              <w:t>Surbhi.pargal@powergrid.in</w:t>
            </w:r>
          </w:p>
          <w:tbl>
            <w:tblPr>
              <w:tblW w:w="11341" w:type="dxa"/>
              <w:tblInd w:w="1080" w:type="dxa"/>
              <w:tblLayout w:type="fixed"/>
              <w:tblLook w:val="04A0" w:firstRow="1" w:lastRow="0" w:firstColumn="1" w:lastColumn="0" w:noHBand="0" w:noVBand="1"/>
            </w:tblPr>
            <w:tblGrid>
              <w:gridCol w:w="4695"/>
              <w:gridCol w:w="6646"/>
            </w:tblGrid>
            <w:tr w:rsidR="004E0F39" w:rsidRPr="0063082E" w14:paraId="04212FAC" w14:textId="77777777" w:rsidTr="00BD5BEB">
              <w:tc>
                <w:tcPr>
                  <w:tcW w:w="4695" w:type="dxa"/>
                  <w:vMerge w:val="restart"/>
                  <w:shd w:val="clear" w:color="auto" w:fill="auto"/>
                </w:tcPr>
                <w:p w14:paraId="26BF88F0" w14:textId="4AAEFFBC" w:rsidR="004E0F39" w:rsidRPr="0063082E" w:rsidRDefault="00BD5BEB" w:rsidP="00BD5BEB">
                  <w:pPr>
                    <w:keepLines/>
                    <w:ind w:left="-87" w:hanging="1080"/>
                    <w:contextualSpacing/>
                    <w:jc w:val="both"/>
                    <w:rPr>
                      <w:rFonts w:ascii="Book Antiqua" w:eastAsia="Arial" w:hAnsi="Book Antiqua" w:cs="Arial"/>
                      <w:sz w:val="22"/>
                      <w:szCs w:val="22"/>
                    </w:rPr>
                  </w:pPr>
                  <w:r w:rsidRPr="0063082E">
                    <w:rPr>
                      <w:rFonts w:ascii="Book Antiqua" w:hAnsi="Book Antiqua" w:cs="Arial"/>
                      <w:sz w:val="22"/>
                      <w:szCs w:val="22"/>
                      <w:lang w:val="en-GB"/>
                    </w:rPr>
                    <w:tab/>
                    <w:t xml:space="preserve">For more information on POWERGRID, visit our site at: </w:t>
                  </w:r>
                  <w:hyperlink r:id="rId9" w:history="1">
                    <w:r w:rsidRPr="0063082E">
                      <w:rPr>
                        <w:rStyle w:val="Hyperlink"/>
                        <w:rFonts w:ascii="Book Antiqua" w:hAnsi="Book Antiqua" w:cs="Arial"/>
                        <w:i/>
                        <w:iCs/>
                        <w:sz w:val="22"/>
                        <w:szCs w:val="22"/>
                        <w:lang w:val="en-GB"/>
                      </w:rPr>
                      <w:t>http://www.powergrid.in</w:t>
                    </w:r>
                  </w:hyperlink>
                </w:p>
              </w:tc>
              <w:tc>
                <w:tcPr>
                  <w:tcW w:w="6646" w:type="dxa"/>
                  <w:shd w:val="clear" w:color="auto" w:fill="auto"/>
                </w:tcPr>
                <w:p w14:paraId="1CF5288B" w14:textId="012636B5" w:rsidR="004E0F39" w:rsidRPr="0063082E" w:rsidRDefault="004E0F39" w:rsidP="00EF107B">
                  <w:pPr>
                    <w:keepLines/>
                    <w:contextualSpacing/>
                    <w:jc w:val="both"/>
                    <w:rPr>
                      <w:rStyle w:val="Hyperlink"/>
                      <w:rFonts w:ascii="Book Antiqua" w:hAnsi="Book Antiqua" w:cs="Arial"/>
                      <w:sz w:val="22"/>
                      <w:szCs w:val="22"/>
                    </w:rPr>
                  </w:pPr>
                </w:p>
              </w:tc>
            </w:tr>
            <w:tr w:rsidR="004E0F39" w:rsidRPr="0063082E" w14:paraId="14236525" w14:textId="77777777" w:rsidTr="00BD5BEB">
              <w:trPr>
                <w:trHeight w:val="126"/>
              </w:trPr>
              <w:tc>
                <w:tcPr>
                  <w:tcW w:w="4695" w:type="dxa"/>
                  <w:vMerge/>
                  <w:shd w:val="clear" w:color="auto" w:fill="auto"/>
                </w:tcPr>
                <w:p w14:paraId="082E7E6E" w14:textId="77777777" w:rsidR="004E0F39" w:rsidRPr="0063082E" w:rsidRDefault="004E0F39" w:rsidP="00EF107B">
                  <w:pPr>
                    <w:keepLines/>
                    <w:contextualSpacing/>
                    <w:jc w:val="both"/>
                    <w:rPr>
                      <w:rFonts w:ascii="Book Antiqua" w:hAnsi="Book Antiqua" w:cs="Arial"/>
                      <w:sz w:val="22"/>
                      <w:szCs w:val="22"/>
                      <w:lang w:val="en-GB"/>
                    </w:rPr>
                  </w:pPr>
                </w:p>
              </w:tc>
              <w:tc>
                <w:tcPr>
                  <w:tcW w:w="6646" w:type="dxa"/>
                  <w:shd w:val="clear" w:color="auto" w:fill="auto"/>
                </w:tcPr>
                <w:p w14:paraId="08A0993D" w14:textId="77777777" w:rsidR="004E0F39" w:rsidRPr="0063082E" w:rsidRDefault="004E0F39" w:rsidP="00EF107B">
                  <w:pPr>
                    <w:keepLines/>
                    <w:contextualSpacing/>
                    <w:jc w:val="both"/>
                    <w:rPr>
                      <w:rStyle w:val="Hyperlink"/>
                      <w:rFonts w:ascii="Book Antiqua" w:hAnsi="Book Antiqua" w:cs="Arial"/>
                      <w:sz w:val="22"/>
                      <w:szCs w:val="22"/>
                    </w:rPr>
                  </w:pPr>
                </w:p>
              </w:tc>
            </w:tr>
          </w:tbl>
          <w:p w14:paraId="2B12E0E5" w14:textId="2CEC07D2" w:rsidR="00B657F3" w:rsidRPr="0063082E" w:rsidRDefault="00B657F3" w:rsidP="00EF107B">
            <w:pPr>
              <w:keepLines/>
              <w:contextualSpacing/>
              <w:jc w:val="both"/>
              <w:rPr>
                <w:rFonts w:ascii="Book Antiqua" w:hAnsi="Book Antiqua" w:cs="Arial"/>
                <w:sz w:val="22"/>
                <w:szCs w:val="22"/>
                <w:lang w:val="en-GB"/>
              </w:rPr>
            </w:pPr>
          </w:p>
        </w:tc>
      </w:tr>
      <w:tr w:rsidR="009E7812" w:rsidRPr="0063082E" w14:paraId="16322F8E" w14:textId="77777777" w:rsidTr="006A203D">
        <w:trPr>
          <w:trHeight w:val="70"/>
        </w:trPr>
        <w:tc>
          <w:tcPr>
            <w:tcW w:w="1080" w:type="dxa"/>
            <w:tcBorders>
              <w:right w:val="single" w:sz="4" w:space="0" w:color="auto"/>
            </w:tcBorders>
          </w:tcPr>
          <w:p w14:paraId="25932FE1" w14:textId="77777777" w:rsidR="009E7812" w:rsidRPr="0063082E" w:rsidRDefault="009E781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63082E" w:rsidRDefault="009E7812"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5706A57D" w14:textId="1BB15B98"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 xml:space="preserve">The </w:t>
            </w:r>
            <w:r w:rsidRPr="0063082E">
              <w:rPr>
                <w:rFonts w:ascii="Book Antiqua" w:hAnsi="Book Antiqua" w:cs="Arial"/>
                <w:snapToGrid w:val="0"/>
                <w:sz w:val="22"/>
                <w:szCs w:val="22"/>
                <w:lang w:val="en-GB"/>
              </w:rPr>
              <w:t xml:space="preserve">Employer </w:t>
            </w:r>
            <w:r w:rsidRPr="0063082E">
              <w:rPr>
                <w:rFonts w:ascii="Book Antiqua" w:hAnsi="Book Antiqua" w:cs="Arial"/>
                <w:snapToGrid w:val="0"/>
                <w:sz w:val="22"/>
                <w:szCs w:val="22"/>
              </w:rPr>
              <w:t>is:</w:t>
            </w:r>
          </w:p>
          <w:p w14:paraId="35079190" w14:textId="77777777" w:rsidR="009E7812" w:rsidRPr="0063082E" w:rsidRDefault="009E7812" w:rsidP="00EF107B">
            <w:pPr>
              <w:keepLines/>
              <w:contextualSpacing/>
              <w:jc w:val="both"/>
              <w:rPr>
                <w:rFonts w:ascii="Book Antiqua" w:hAnsi="Book Antiqua" w:cs="Arial"/>
                <w:snapToGrid w:val="0"/>
                <w:sz w:val="22"/>
                <w:szCs w:val="22"/>
              </w:rPr>
            </w:pPr>
          </w:p>
          <w:p w14:paraId="57F792B3"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4FC3C2A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240E8005"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5B51F803"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72A46DC5"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291400E0"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7F7250D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F941C2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5009BCB1"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098C40B" w14:textId="7777777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31643C43" w14:textId="7777777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 xml:space="preserve">Email: </w:t>
            </w:r>
            <w:r w:rsidRPr="0063082E">
              <w:rPr>
                <w:rStyle w:val="Hyperlink"/>
                <w:sz w:val="22"/>
                <w:szCs w:val="22"/>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050321A4" w14:textId="77777777" w:rsidTr="00837454">
              <w:tc>
                <w:tcPr>
                  <w:tcW w:w="4695" w:type="dxa"/>
                  <w:vMerge w:val="restart"/>
                  <w:shd w:val="clear" w:color="auto" w:fill="auto"/>
                </w:tcPr>
                <w:p w14:paraId="6D68A8FC"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63082E">
                    <w:rPr>
                      <w:rFonts w:ascii="Book Antiqua" w:hAnsi="Book Antiqua" w:cs="Arial"/>
                      <w:sz w:val="22"/>
                      <w:szCs w:val="22"/>
                      <w:lang w:val="en-GB"/>
                    </w:rPr>
                    <w:tab/>
                    <w:t xml:space="preserve">For more information on POWERGRID, visit our site at: </w:t>
                  </w:r>
                  <w:hyperlink r:id="rId10" w:history="1">
                    <w:r w:rsidRPr="0063082E">
                      <w:rPr>
                        <w:rStyle w:val="Hyperlink"/>
                        <w:rFonts w:ascii="Book Antiqua" w:hAnsi="Book Antiqua" w:cs="Arial"/>
                        <w:i/>
                        <w:iCs/>
                        <w:sz w:val="22"/>
                        <w:szCs w:val="22"/>
                        <w:lang w:val="en-GB"/>
                      </w:rPr>
                      <w:t>http://www.powergrid.in</w:t>
                    </w:r>
                  </w:hyperlink>
                </w:p>
              </w:tc>
              <w:tc>
                <w:tcPr>
                  <w:tcW w:w="6646" w:type="dxa"/>
                  <w:shd w:val="clear" w:color="auto" w:fill="auto"/>
                </w:tcPr>
                <w:p w14:paraId="6327B2CC"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1C80D9DA" w14:textId="47D5535C" w:rsidR="009E7812" w:rsidRPr="0063082E" w:rsidRDefault="009E7812" w:rsidP="00EF107B">
            <w:pPr>
              <w:keepLines/>
              <w:contextualSpacing/>
              <w:jc w:val="both"/>
              <w:rPr>
                <w:rFonts w:ascii="Book Antiqua" w:hAnsi="Book Antiqua" w:cs="Arial"/>
                <w:snapToGrid w:val="0"/>
                <w:sz w:val="22"/>
                <w:szCs w:val="22"/>
              </w:rPr>
            </w:pPr>
          </w:p>
        </w:tc>
      </w:tr>
      <w:tr w:rsidR="00C270CA" w:rsidRPr="0063082E" w14:paraId="64DD8FC8" w14:textId="77777777" w:rsidTr="006A203D">
        <w:tc>
          <w:tcPr>
            <w:tcW w:w="1080" w:type="dxa"/>
            <w:tcBorders>
              <w:right w:val="single" w:sz="4" w:space="0" w:color="auto"/>
            </w:tcBorders>
          </w:tcPr>
          <w:p w14:paraId="14CC1EDE" w14:textId="77777777" w:rsidR="00C270CA" w:rsidRPr="0063082E" w:rsidRDefault="00C270C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ITB 2.1</w:t>
            </w:r>
          </w:p>
        </w:tc>
        <w:tc>
          <w:tcPr>
            <w:tcW w:w="7200" w:type="dxa"/>
            <w:tcBorders>
              <w:left w:val="single" w:sz="4" w:space="0" w:color="auto"/>
            </w:tcBorders>
          </w:tcPr>
          <w:p w14:paraId="22D8AB46" w14:textId="77777777" w:rsidR="00273513" w:rsidRPr="0063082E" w:rsidRDefault="00273513" w:rsidP="00EF107B">
            <w:pPr>
              <w:keepLines/>
              <w:contextualSpacing/>
              <w:jc w:val="both"/>
              <w:rPr>
                <w:rFonts w:ascii="Book Antiqua" w:hAnsi="Book Antiqua" w:cs="Arial"/>
                <w:b/>
                <w:bCs/>
                <w:snapToGrid w:val="0"/>
                <w:color w:val="000000"/>
                <w:sz w:val="22"/>
                <w:szCs w:val="22"/>
                <w:u w:val="single"/>
              </w:rPr>
            </w:pPr>
            <w:r w:rsidRPr="0063082E">
              <w:rPr>
                <w:rFonts w:ascii="Book Antiqua" w:hAnsi="Book Antiqua" w:cs="Arial"/>
                <w:b/>
                <w:bCs/>
                <w:sz w:val="22"/>
                <w:szCs w:val="22"/>
                <w:u w:val="single"/>
              </w:rPr>
              <w:t>Supplementing ITB Clause 2.1 with the following:</w:t>
            </w:r>
          </w:p>
          <w:p w14:paraId="2D9B57A6" w14:textId="77777777" w:rsidR="00C270CA" w:rsidRPr="0063082E" w:rsidRDefault="00C270CA" w:rsidP="00EF107B">
            <w:pPr>
              <w:pStyle w:val="Default"/>
              <w:keepLines/>
              <w:contextualSpacing/>
              <w:jc w:val="both"/>
              <w:rPr>
                <w:rFonts w:cs="Arial"/>
                <w:sz w:val="22"/>
                <w:szCs w:val="22"/>
              </w:rPr>
            </w:pPr>
          </w:p>
          <w:p w14:paraId="7F015C07" w14:textId="77777777" w:rsidR="00C270CA" w:rsidRPr="0063082E" w:rsidRDefault="00C270CA" w:rsidP="00EF107B">
            <w:pPr>
              <w:pStyle w:val="Heading1"/>
              <w:keepLines/>
              <w:contextualSpacing/>
              <w:jc w:val="both"/>
              <w:rPr>
                <w:rFonts w:cs="Arial"/>
                <w:b w:val="0"/>
                <w:bCs w:val="0"/>
                <w:color w:val="000000"/>
                <w:lang w:bidi="hi-IN"/>
              </w:rPr>
            </w:pPr>
            <w:r w:rsidRPr="0063082E">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w:t>
            </w:r>
            <w:r w:rsidRPr="0063082E">
              <w:rPr>
                <w:rFonts w:cs="Arial"/>
                <w:b w:val="0"/>
                <w:bCs w:val="0"/>
                <w:color w:val="000000"/>
                <w:lang w:bidi="hi-IN"/>
              </w:rPr>
              <w:lastRenderedPageBreak/>
              <w:t>Notification of Award as per ITB 33.</w:t>
            </w:r>
          </w:p>
          <w:p w14:paraId="7234632A" w14:textId="77777777" w:rsidR="00C270CA" w:rsidRPr="0063082E" w:rsidRDefault="00C270CA" w:rsidP="00EF107B">
            <w:pPr>
              <w:keepLines/>
              <w:contextualSpacing/>
              <w:rPr>
                <w:rFonts w:ascii="Book Antiqua" w:hAnsi="Book Antiqua" w:cs="Arial"/>
                <w:sz w:val="22"/>
                <w:szCs w:val="22"/>
                <w:lang w:bidi="hi-IN"/>
              </w:rPr>
            </w:pPr>
          </w:p>
          <w:p w14:paraId="5ECD2E61"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63082E" w:rsidRDefault="00C270CA" w:rsidP="00EF107B">
            <w:pPr>
              <w:pStyle w:val="Default"/>
              <w:keepLines/>
              <w:contextualSpacing/>
              <w:jc w:val="both"/>
              <w:rPr>
                <w:rFonts w:cs="Arial"/>
                <w:b/>
                <w:sz w:val="22"/>
                <w:szCs w:val="22"/>
              </w:rPr>
            </w:pPr>
          </w:p>
          <w:p w14:paraId="4164DEB2"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For the aforesaid purpose,</w:t>
            </w:r>
          </w:p>
          <w:p w14:paraId="55C02B74" w14:textId="77777777" w:rsidR="00C270CA" w:rsidRPr="0063082E" w:rsidRDefault="00C270CA" w:rsidP="00EF107B">
            <w:pPr>
              <w:pStyle w:val="Default"/>
              <w:keepLines/>
              <w:contextualSpacing/>
              <w:jc w:val="both"/>
              <w:rPr>
                <w:rFonts w:cs="Arial"/>
                <w:bCs/>
                <w:sz w:val="22"/>
                <w:szCs w:val="22"/>
              </w:rPr>
            </w:pPr>
          </w:p>
          <w:p w14:paraId="484FEFCF" w14:textId="500C60FC"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3082E">
              <w:rPr>
                <w:rFonts w:cs="Arial"/>
                <w:bCs/>
                <w:sz w:val="22"/>
                <w:szCs w:val="22"/>
              </w:rPr>
              <w:t>persons</w:t>
            </w:r>
            <w:proofErr w:type="gramEnd"/>
            <w:r w:rsidRPr="0063082E">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63082E" w:rsidRDefault="00C270CA" w:rsidP="00EF107B">
            <w:pPr>
              <w:pStyle w:val="Default"/>
              <w:keepLines/>
              <w:ind w:left="876"/>
              <w:contextualSpacing/>
              <w:jc w:val="both"/>
              <w:rPr>
                <w:rFonts w:cs="Arial"/>
                <w:bCs/>
                <w:sz w:val="22"/>
                <w:szCs w:val="22"/>
              </w:rPr>
            </w:pPr>
          </w:p>
          <w:p w14:paraId="3DAFBCE7" w14:textId="77777777"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“Bidder from a country which shares a land border with India” for this purpose means:</w:t>
            </w:r>
          </w:p>
          <w:p w14:paraId="19EEC88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 xml:space="preserve">An entity incorporated, established or registered in such a country; or </w:t>
            </w:r>
          </w:p>
          <w:p w14:paraId="7890B2D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subsidiary of an entity incorporated, established or registered in such a country; or</w:t>
            </w:r>
          </w:p>
          <w:p w14:paraId="622AF33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substantially controlled through entities incorporated, established or registered in such a country; or</w:t>
            </w:r>
          </w:p>
          <w:p w14:paraId="24C0AB71"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whose beneficial owner is situated in such a country; or</w:t>
            </w:r>
          </w:p>
          <w:p w14:paraId="0E7DE59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Indian (or other) agent of such an entity; or</w:t>
            </w:r>
          </w:p>
          <w:p w14:paraId="0EDCCB83"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natural person who is a citizen of such a country; or</w:t>
            </w:r>
          </w:p>
          <w:p w14:paraId="47782047" w14:textId="68CF1AD4"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consortium or joint venture where any member of the consortium or joint venture falls under any of the above</w:t>
            </w:r>
          </w:p>
          <w:p w14:paraId="6C451892" w14:textId="77777777" w:rsidR="00C270CA" w:rsidRPr="0063082E" w:rsidRDefault="00C270CA" w:rsidP="00EF107B">
            <w:pPr>
              <w:pStyle w:val="Default"/>
              <w:keepLines/>
              <w:ind w:left="1236"/>
              <w:contextualSpacing/>
              <w:jc w:val="both"/>
              <w:rPr>
                <w:rFonts w:cs="Arial"/>
                <w:bCs/>
                <w:sz w:val="22"/>
                <w:szCs w:val="22"/>
              </w:rPr>
            </w:pPr>
          </w:p>
          <w:p w14:paraId="667B2CC4" w14:textId="64E9CCA2" w:rsidR="00C270CA" w:rsidRPr="0063082E" w:rsidRDefault="00C270CA" w:rsidP="00EF107B">
            <w:pPr>
              <w:pStyle w:val="Default"/>
              <w:keepLines/>
              <w:ind w:left="876" w:hanging="534"/>
              <w:contextualSpacing/>
              <w:jc w:val="both"/>
              <w:rPr>
                <w:rFonts w:cs="Arial"/>
                <w:bCs/>
                <w:sz w:val="22"/>
                <w:szCs w:val="22"/>
              </w:rPr>
            </w:pPr>
            <w:r w:rsidRPr="0063082E">
              <w:rPr>
                <w:rFonts w:cs="Arial"/>
                <w:bCs/>
                <w:sz w:val="22"/>
                <w:szCs w:val="22"/>
              </w:rPr>
              <w:t>(iii)</w:t>
            </w:r>
            <w:r w:rsidRPr="0063082E">
              <w:rPr>
                <w:rFonts w:cs="Arial"/>
                <w:bCs/>
                <w:sz w:val="22"/>
                <w:szCs w:val="22"/>
              </w:rPr>
              <w:tab/>
              <w:t>The beneficial owner for the purpose of (ii) (d) above will be under:</w:t>
            </w:r>
          </w:p>
          <w:p w14:paraId="785C3F63" w14:textId="77777777" w:rsidR="00C270CA" w:rsidRPr="0063082E" w:rsidRDefault="00C270CA" w:rsidP="00EF107B">
            <w:pPr>
              <w:pStyle w:val="Default"/>
              <w:keepLines/>
              <w:ind w:left="876" w:hanging="534"/>
              <w:contextualSpacing/>
              <w:jc w:val="both"/>
              <w:rPr>
                <w:rFonts w:cs="Arial"/>
                <w:bCs/>
                <w:sz w:val="22"/>
                <w:szCs w:val="22"/>
              </w:rPr>
            </w:pPr>
          </w:p>
          <w:p w14:paraId="1E714767" w14:textId="1F1B42CC" w:rsidR="00C270CA" w:rsidRPr="0063082E" w:rsidRDefault="00C270CA" w:rsidP="00EF107B">
            <w:pPr>
              <w:pStyle w:val="Default"/>
              <w:keepLines/>
              <w:numPr>
                <w:ilvl w:val="0"/>
                <w:numId w:val="11"/>
              </w:numPr>
              <w:ind w:left="1097"/>
              <w:contextualSpacing/>
              <w:jc w:val="both"/>
              <w:rPr>
                <w:rFonts w:cs="Arial"/>
                <w:bCs/>
                <w:sz w:val="22"/>
                <w:szCs w:val="22"/>
              </w:rPr>
            </w:pPr>
            <w:r w:rsidRPr="0063082E">
              <w:rPr>
                <w:rFonts w:cs="Arial"/>
                <w:bCs/>
                <w:sz w:val="22"/>
                <w:szCs w:val="22"/>
              </w:rPr>
              <w:t xml:space="preserve">In </w:t>
            </w:r>
            <w:proofErr w:type="gramStart"/>
            <w:r w:rsidRPr="0063082E">
              <w:rPr>
                <w:rFonts w:cs="Arial"/>
                <w:bCs/>
                <w:sz w:val="22"/>
                <w:szCs w:val="22"/>
              </w:rPr>
              <w:t>case</w:t>
            </w:r>
            <w:proofErr w:type="gramEnd"/>
            <w:r w:rsidRPr="0063082E">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63082E" w:rsidRDefault="00C270CA" w:rsidP="00EF107B">
            <w:pPr>
              <w:pStyle w:val="Default"/>
              <w:keepLines/>
              <w:ind w:left="1097"/>
              <w:contextualSpacing/>
              <w:jc w:val="both"/>
              <w:rPr>
                <w:rFonts w:cs="Arial"/>
                <w:bCs/>
                <w:sz w:val="22"/>
                <w:szCs w:val="22"/>
              </w:rPr>
            </w:pPr>
          </w:p>
          <w:p w14:paraId="7ACCF8FB"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Explanation-</w:t>
            </w:r>
          </w:p>
          <w:p w14:paraId="2478A8BA"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63082E" w:rsidRDefault="00C270CA" w:rsidP="00EF107B">
            <w:pPr>
              <w:pStyle w:val="Default"/>
              <w:keepLines/>
              <w:ind w:left="1080"/>
              <w:contextualSpacing/>
              <w:jc w:val="both"/>
              <w:rPr>
                <w:rFonts w:cs="Arial"/>
                <w:bCs/>
                <w:sz w:val="22"/>
                <w:szCs w:val="22"/>
              </w:rPr>
            </w:pPr>
          </w:p>
          <w:p w14:paraId="2E03000D" w14:textId="3F0CB23D"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In </w:t>
            </w:r>
            <w:proofErr w:type="gramStart"/>
            <w:r w:rsidRPr="0063082E">
              <w:rPr>
                <w:rFonts w:cs="Arial"/>
                <w:bCs/>
                <w:sz w:val="22"/>
                <w:szCs w:val="22"/>
              </w:rPr>
              <w:t>case</w:t>
            </w:r>
            <w:proofErr w:type="gramEnd"/>
            <w:r w:rsidRPr="0063082E">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63082E" w:rsidRDefault="00C270CA" w:rsidP="00EF107B">
            <w:pPr>
              <w:pStyle w:val="Default"/>
              <w:keepLines/>
              <w:ind w:left="720"/>
              <w:contextualSpacing/>
              <w:jc w:val="both"/>
              <w:rPr>
                <w:rFonts w:cs="Arial"/>
                <w:bCs/>
                <w:sz w:val="22"/>
                <w:szCs w:val="22"/>
              </w:rPr>
            </w:pPr>
          </w:p>
          <w:p w14:paraId="4425AC91" w14:textId="5ED8F696"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63082E" w:rsidRDefault="00C270CA" w:rsidP="00EF107B">
            <w:pPr>
              <w:pStyle w:val="ListParagraph"/>
              <w:keepLines/>
              <w:rPr>
                <w:rFonts w:ascii="Book Antiqua" w:hAnsi="Book Antiqua" w:cs="Arial"/>
                <w:bCs/>
                <w:sz w:val="22"/>
                <w:szCs w:val="22"/>
              </w:rPr>
            </w:pPr>
          </w:p>
          <w:p w14:paraId="745A1934" w14:textId="60DF200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63082E" w:rsidRDefault="00C270CA" w:rsidP="00EF107B">
            <w:pPr>
              <w:pStyle w:val="ListParagraph"/>
              <w:keepLines/>
              <w:rPr>
                <w:rFonts w:ascii="Book Antiqua" w:hAnsi="Book Antiqua" w:cs="Arial"/>
                <w:bCs/>
                <w:sz w:val="22"/>
                <w:szCs w:val="22"/>
              </w:rPr>
            </w:pPr>
          </w:p>
          <w:p w14:paraId="3F85DAA0" w14:textId="712600A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63082E" w:rsidRDefault="00C270CA" w:rsidP="00EF107B">
            <w:pPr>
              <w:pStyle w:val="Default"/>
              <w:keepLines/>
              <w:ind w:left="720"/>
              <w:contextualSpacing/>
              <w:jc w:val="both"/>
              <w:rPr>
                <w:rFonts w:cs="Arial"/>
                <w:bCs/>
                <w:sz w:val="22"/>
                <w:szCs w:val="22"/>
              </w:rPr>
            </w:pPr>
          </w:p>
          <w:p w14:paraId="0D20F3FC" w14:textId="39E6399E" w:rsidR="00C270CA" w:rsidRPr="0063082E" w:rsidRDefault="00C270CA" w:rsidP="00EF107B">
            <w:pPr>
              <w:pStyle w:val="Default"/>
              <w:keepLines/>
              <w:contextualSpacing/>
              <w:jc w:val="both"/>
              <w:rPr>
                <w:rFonts w:cs="Arial"/>
                <w:bCs/>
                <w:sz w:val="22"/>
                <w:szCs w:val="22"/>
              </w:rPr>
            </w:pPr>
            <w:r w:rsidRPr="0063082E">
              <w:rPr>
                <w:rFonts w:cs="Arial"/>
                <w:bCs/>
                <w:sz w:val="22"/>
                <w:szCs w:val="22"/>
              </w:rPr>
              <w:t>An Agent is a person employed to do any act for another, or to represent another in dealings with third person.</w:t>
            </w:r>
          </w:p>
          <w:p w14:paraId="443CC571" w14:textId="77777777" w:rsidR="00C270CA" w:rsidRPr="0063082E" w:rsidRDefault="00C270CA" w:rsidP="00EF107B">
            <w:pPr>
              <w:pStyle w:val="Default"/>
              <w:keepLines/>
              <w:contextualSpacing/>
              <w:jc w:val="both"/>
              <w:rPr>
                <w:rFonts w:cs="Arial"/>
                <w:b/>
                <w:sz w:val="22"/>
                <w:szCs w:val="22"/>
              </w:rPr>
            </w:pPr>
          </w:p>
          <w:p w14:paraId="6A6F510C" w14:textId="672AF7D4"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the successful Bidder shall not</w:t>
            </w:r>
            <w:r w:rsidR="00A74037" w:rsidRPr="0063082E">
              <w:rPr>
                <w:rFonts w:cs="Arial"/>
                <w:bCs/>
                <w:sz w:val="22"/>
                <w:szCs w:val="22"/>
              </w:rPr>
              <w:t xml:space="preserve"> be</w:t>
            </w:r>
            <w:r w:rsidRPr="0063082E">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w:t>
            </w:r>
            <w:proofErr w:type="gramStart"/>
            <w:r w:rsidRPr="0063082E">
              <w:rPr>
                <w:rFonts w:cs="Arial"/>
                <w:bCs/>
                <w:sz w:val="22"/>
                <w:szCs w:val="22"/>
              </w:rPr>
              <w:t>procurement</w:t>
            </w:r>
            <w:proofErr w:type="gramEnd"/>
            <w:r w:rsidRPr="0063082E">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63082E" w:rsidRDefault="00C270CA" w:rsidP="00EF107B">
            <w:pPr>
              <w:pStyle w:val="Default"/>
              <w:keepLines/>
              <w:contextualSpacing/>
              <w:jc w:val="both"/>
              <w:rPr>
                <w:rFonts w:cs="Arial"/>
                <w:b/>
                <w:sz w:val="22"/>
                <w:szCs w:val="22"/>
              </w:rPr>
            </w:pPr>
          </w:p>
          <w:p w14:paraId="4D46A5CA"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 xml:space="preserve">The Bidder shall in its bid submit a certificate in compliance </w:t>
            </w:r>
            <w:proofErr w:type="gramStart"/>
            <w:r w:rsidRPr="0063082E">
              <w:rPr>
                <w:rFonts w:cs="Arial"/>
                <w:bCs/>
                <w:sz w:val="22"/>
                <w:szCs w:val="22"/>
              </w:rPr>
              <w:t>to</w:t>
            </w:r>
            <w:proofErr w:type="gramEnd"/>
            <w:r w:rsidRPr="0063082E">
              <w:rPr>
                <w:rFonts w:cs="Arial"/>
                <w:bCs/>
                <w:sz w:val="22"/>
                <w:szCs w:val="22"/>
              </w:rPr>
              <w:t xml:space="preserve"> DoE order as per the given format.</w:t>
            </w:r>
          </w:p>
          <w:p w14:paraId="2A532521" w14:textId="77777777" w:rsidR="00C270CA" w:rsidRPr="0063082E" w:rsidRDefault="00C270CA" w:rsidP="00EF107B">
            <w:pPr>
              <w:pStyle w:val="Default"/>
              <w:keepLines/>
              <w:contextualSpacing/>
              <w:jc w:val="both"/>
              <w:rPr>
                <w:rFonts w:cs="Arial"/>
                <w:sz w:val="22"/>
                <w:szCs w:val="22"/>
              </w:rPr>
            </w:pPr>
          </w:p>
          <w:p w14:paraId="4227357D" w14:textId="77777777" w:rsidR="00C270CA" w:rsidRPr="0063082E" w:rsidRDefault="00C270CA" w:rsidP="00EF107B">
            <w:pPr>
              <w:pStyle w:val="Default"/>
              <w:keepLines/>
              <w:contextualSpacing/>
              <w:jc w:val="both"/>
              <w:rPr>
                <w:rFonts w:cs="Arial"/>
                <w:bCs/>
                <w:color w:val="auto"/>
                <w:sz w:val="22"/>
                <w:szCs w:val="22"/>
              </w:rPr>
            </w:pPr>
            <w:r w:rsidRPr="0063082E">
              <w:rPr>
                <w:rFonts w:cs="Arial"/>
                <w:b/>
                <w:sz w:val="22"/>
                <w:szCs w:val="22"/>
              </w:rPr>
              <w:t xml:space="preserve">Further, the firm has to be a ‘Class-I local supplier’ </w:t>
            </w:r>
            <w:r w:rsidRPr="0063082E">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w:t>
            </w:r>
            <w:r w:rsidRPr="0063082E">
              <w:rPr>
                <w:rFonts w:cs="Arial"/>
                <w:bCs/>
                <w:sz w:val="22"/>
                <w:szCs w:val="22"/>
              </w:rPr>
              <w:lastRenderedPageBreak/>
              <w:t>in conjunction with  ‘Public Procurement (Preference to Make in India) to provide for Purchase Preference (linked with local content) in respect of Power Sector’ order dated  16/11/2021 issued by Ministry of Power (</w:t>
            </w:r>
            <w:proofErr w:type="spellStart"/>
            <w:r w:rsidRPr="0063082E">
              <w:rPr>
                <w:rFonts w:cs="Arial"/>
                <w:bCs/>
                <w:sz w:val="22"/>
                <w:szCs w:val="22"/>
              </w:rPr>
              <w:t>MoP</w:t>
            </w:r>
            <w:proofErr w:type="spellEnd"/>
            <w:r w:rsidRPr="0063082E">
              <w:rPr>
                <w:rFonts w:cs="Arial"/>
                <w:bCs/>
                <w:sz w:val="22"/>
                <w:szCs w:val="22"/>
              </w:rPr>
              <w:t xml:space="preserve"> Order)  and subsequent </w:t>
            </w:r>
            <w:r w:rsidRPr="0063082E">
              <w:rPr>
                <w:rFonts w:cs="Arial"/>
                <w:bCs/>
                <w:color w:val="auto"/>
                <w:sz w:val="22"/>
                <w:szCs w:val="22"/>
              </w:rPr>
              <w:t>modifications/amendments if any.</w:t>
            </w:r>
          </w:p>
          <w:p w14:paraId="4616B27D" w14:textId="77777777" w:rsidR="00C270CA" w:rsidRPr="0063082E" w:rsidRDefault="00C270CA" w:rsidP="00EF107B">
            <w:pPr>
              <w:pStyle w:val="Default"/>
              <w:keepLines/>
              <w:contextualSpacing/>
              <w:jc w:val="both"/>
              <w:rPr>
                <w:rFonts w:cs="Arial"/>
                <w:bCs/>
                <w:sz w:val="22"/>
                <w:szCs w:val="22"/>
              </w:rPr>
            </w:pPr>
          </w:p>
          <w:p w14:paraId="5473CEC3" w14:textId="77777777" w:rsidR="000364D7" w:rsidRPr="0063082E" w:rsidRDefault="000364D7" w:rsidP="00EF107B">
            <w:pPr>
              <w:pStyle w:val="Default"/>
              <w:keepLines/>
              <w:contextualSpacing/>
              <w:jc w:val="both"/>
              <w:rPr>
                <w:rFonts w:cs="Arial"/>
                <w:sz w:val="22"/>
                <w:szCs w:val="22"/>
              </w:rPr>
            </w:pPr>
            <w:r w:rsidRPr="0063082E">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63082E" w:rsidRDefault="000364D7" w:rsidP="00EF107B">
            <w:pPr>
              <w:pStyle w:val="Default"/>
              <w:keepLines/>
              <w:contextualSpacing/>
              <w:jc w:val="both"/>
              <w:rPr>
                <w:rFonts w:cs="Arial"/>
                <w:bCs/>
                <w:sz w:val="22"/>
                <w:szCs w:val="22"/>
              </w:rPr>
            </w:pPr>
          </w:p>
          <w:p w14:paraId="60F2D190" w14:textId="77777777" w:rsidR="000364D7" w:rsidRPr="0063082E" w:rsidRDefault="000364D7" w:rsidP="00EF107B">
            <w:pPr>
              <w:pStyle w:val="Default"/>
              <w:keepLines/>
              <w:contextualSpacing/>
              <w:jc w:val="both"/>
              <w:rPr>
                <w:rFonts w:cs="Arial"/>
                <w:b/>
                <w:strike/>
                <w:sz w:val="22"/>
                <w:szCs w:val="22"/>
              </w:rPr>
            </w:pPr>
            <w:r w:rsidRPr="0063082E">
              <w:rPr>
                <w:rFonts w:cs="Arial"/>
                <w:sz w:val="22"/>
                <w:szCs w:val="22"/>
              </w:rPr>
              <w:t>‘</w:t>
            </w:r>
            <w:r w:rsidRPr="0063082E">
              <w:rPr>
                <w:rFonts w:cs="Arial"/>
                <w:b/>
                <w:bCs/>
                <w:sz w:val="22"/>
                <w:szCs w:val="22"/>
              </w:rPr>
              <w:t xml:space="preserve">Class –I local supplier’ means a supplier or service provider, whose goods , services or works offered for procurement, meets the minimum local content as prescribed for ‘Class-I local supplier’. </w:t>
            </w:r>
            <w:r w:rsidRPr="0063082E">
              <w:rPr>
                <w:rFonts w:cs="Arial"/>
                <w:sz w:val="22"/>
                <w:szCs w:val="22"/>
              </w:rPr>
              <w:t>Presently, the local content requirement to categorize a supplier as ‘Class-I local supplier’ is</w:t>
            </w:r>
            <w:r w:rsidRPr="0063082E">
              <w:rPr>
                <w:rFonts w:cs="Arial"/>
                <w:b/>
                <w:sz w:val="22"/>
                <w:szCs w:val="22"/>
              </w:rPr>
              <w:t xml:space="preserve"> minimum 60%. </w:t>
            </w:r>
          </w:p>
          <w:p w14:paraId="09C18AB4" w14:textId="77777777" w:rsidR="000364D7" w:rsidRPr="0063082E" w:rsidRDefault="000364D7" w:rsidP="00EF107B">
            <w:pPr>
              <w:pStyle w:val="Default"/>
              <w:keepLines/>
              <w:contextualSpacing/>
              <w:jc w:val="both"/>
              <w:rPr>
                <w:rFonts w:cs="Arial"/>
                <w:bCs/>
                <w:sz w:val="22"/>
                <w:szCs w:val="22"/>
              </w:rPr>
            </w:pPr>
          </w:p>
          <w:p w14:paraId="1597C507" w14:textId="77777777" w:rsidR="00C270CA" w:rsidRPr="0063082E" w:rsidRDefault="00C270CA" w:rsidP="00EF107B">
            <w:pPr>
              <w:pStyle w:val="Default"/>
              <w:keepLines/>
              <w:contextualSpacing/>
              <w:jc w:val="both"/>
              <w:rPr>
                <w:rFonts w:cs="Arial"/>
                <w:b/>
                <w:color w:val="auto"/>
                <w:sz w:val="22"/>
                <w:szCs w:val="22"/>
              </w:rPr>
            </w:pPr>
            <w:r w:rsidRPr="0063082E">
              <w:rPr>
                <w:rFonts w:cs="Arial"/>
                <w:b/>
                <w:color w:val="auto"/>
                <w:sz w:val="22"/>
                <w:szCs w:val="22"/>
              </w:rPr>
              <w:t>Firms who are not ‘Class-I local supplier’ shall not be eligible to bid.</w:t>
            </w:r>
          </w:p>
          <w:p w14:paraId="485858E8" w14:textId="7704717F" w:rsidR="00C270CA" w:rsidRPr="0063082E" w:rsidRDefault="00C270CA" w:rsidP="00EF107B">
            <w:pPr>
              <w:pStyle w:val="Default"/>
              <w:keepLines/>
              <w:contextualSpacing/>
              <w:jc w:val="both"/>
              <w:rPr>
                <w:rFonts w:cs="Arial"/>
                <w:sz w:val="22"/>
                <w:szCs w:val="22"/>
              </w:rPr>
            </w:pPr>
          </w:p>
          <w:p w14:paraId="3BF9A8D7" w14:textId="77777777" w:rsidR="00C270CA" w:rsidRPr="0063082E" w:rsidRDefault="00C270CA" w:rsidP="00EF107B">
            <w:pPr>
              <w:pStyle w:val="Default"/>
              <w:keepLines/>
              <w:contextualSpacing/>
              <w:jc w:val="both"/>
              <w:rPr>
                <w:rFonts w:cs="Arial"/>
                <w:bCs/>
                <w:color w:val="auto"/>
                <w:sz w:val="22"/>
                <w:szCs w:val="22"/>
              </w:rPr>
            </w:pPr>
            <w:r w:rsidRPr="0063082E">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63082E">
              <w:rPr>
                <w:rFonts w:cs="Arial"/>
                <w:bCs/>
                <w:color w:val="auto"/>
                <w:sz w:val="22"/>
                <w:szCs w:val="22"/>
              </w:rPr>
              <w:t>case</w:t>
            </w:r>
            <w:proofErr w:type="gramEnd"/>
            <w:r w:rsidRPr="0063082E">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63082E" w:rsidRDefault="00C270CA" w:rsidP="00EF107B">
            <w:pPr>
              <w:pStyle w:val="Default"/>
              <w:keepLines/>
              <w:contextualSpacing/>
              <w:jc w:val="both"/>
              <w:rPr>
                <w:rFonts w:cs="Arial"/>
                <w:sz w:val="22"/>
                <w:szCs w:val="22"/>
              </w:rPr>
            </w:pPr>
          </w:p>
          <w:p w14:paraId="3A0781DE" w14:textId="38C08098"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63082E" w:rsidRDefault="00ED0794" w:rsidP="00EF107B">
            <w:pPr>
              <w:pStyle w:val="Default"/>
              <w:keepLines/>
              <w:contextualSpacing/>
              <w:jc w:val="both"/>
              <w:rPr>
                <w:rFonts w:cs="Arial"/>
                <w:bCs/>
                <w:sz w:val="22"/>
                <w:szCs w:val="22"/>
              </w:rPr>
            </w:pPr>
          </w:p>
          <w:p w14:paraId="4D0DF126"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 xml:space="preserve">Firms, who are executing contract(s) or has executed contract(s) in the past for the Employer (Owned as well as Consultancy) and any of the </w:t>
            </w:r>
            <w:r w:rsidRPr="0063082E">
              <w:rPr>
                <w:rFonts w:cs="Arial"/>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63082E" w:rsidRDefault="00C270CA" w:rsidP="00EF107B">
            <w:pPr>
              <w:pStyle w:val="Default"/>
              <w:keepLines/>
              <w:contextualSpacing/>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63082E" w14:paraId="1575097D" w14:textId="77777777" w:rsidTr="003D78E1">
              <w:trPr>
                <w:tblHeader/>
              </w:trPr>
              <w:tc>
                <w:tcPr>
                  <w:tcW w:w="630" w:type="dxa"/>
                  <w:shd w:val="clear" w:color="auto" w:fill="auto"/>
                </w:tcPr>
                <w:p w14:paraId="4BF01D47"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Sr. No.</w:t>
                  </w:r>
                </w:p>
              </w:tc>
              <w:tc>
                <w:tcPr>
                  <w:tcW w:w="4297" w:type="dxa"/>
                  <w:shd w:val="clear" w:color="auto" w:fill="auto"/>
                </w:tcPr>
                <w:p w14:paraId="559FFC1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Event </w:t>
                  </w:r>
                </w:p>
              </w:tc>
              <w:tc>
                <w:tcPr>
                  <w:tcW w:w="1895" w:type="dxa"/>
                </w:tcPr>
                <w:p w14:paraId="7595F8C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Period for which bid(s) shall be considered as non-responsive/ not eligible</w:t>
                  </w:r>
                </w:p>
              </w:tc>
            </w:tr>
            <w:tr w:rsidR="00C270CA" w:rsidRPr="0063082E" w14:paraId="4D937849" w14:textId="77777777" w:rsidTr="003D78E1">
              <w:tc>
                <w:tcPr>
                  <w:tcW w:w="630" w:type="dxa"/>
                  <w:shd w:val="clear" w:color="auto" w:fill="auto"/>
                </w:tcPr>
                <w:p w14:paraId="45F9C02D"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w:t>
                  </w:r>
                </w:p>
              </w:tc>
              <w:tc>
                <w:tcPr>
                  <w:tcW w:w="4297" w:type="dxa"/>
                  <w:shd w:val="clear" w:color="auto" w:fill="auto"/>
                </w:tcPr>
                <w:p w14:paraId="194E47EE" w14:textId="272A4215"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Termination</w:t>
                  </w:r>
                  <w:r w:rsidR="003925A6" w:rsidRPr="0063082E">
                    <w:rPr>
                      <w:rFonts w:ascii="Book Antiqua" w:hAnsi="Book Antiqua" w:cs="Arial"/>
                      <w:sz w:val="22"/>
                      <w:szCs w:val="22"/>
                      <w:vertAlign w:val="superscript"/>
                    </w:rPr>
                    <w:t>#</w:t>
                  </w:r>
                  <w:r w:rsidRPr="0063082E">
                    <w:rPr>
                      <w:rFonts w:ascii="Book Antiqua" w:hAnsi="Book Antiqua" w:cs="Arial"/>
                      <w:sz w:val="22"/>
                      <w:szCs w:val="22"/>
                    </w:rPr>
                    <w:t xml:space="preserve"> of Contract due to Contractor’s default</w:t>
                  </w:r>
                </w:p>
              </w:tc>
              <w:tc>
                <w:tcPr>
                  <w:tcW w:w="1895" w:type="dxa"/>
                </w:tcPr>
                <w:p w14:paraId="6B2A372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879C36B" w14:textId="77777777" w:rsidTr="003D78E1">
              <w:tc>
                <w:tcPr>
                  <w:tcW w:w="630" w:type="dxa"/>
                  <w:shd w:val="clear" w:color="auto" w:fill="auto"/>
                </w:tcPr>
                <w:p w14:paraId="2D7A788A"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2.</w:t>
                  </w:r>
                </w:p>
              </w:tc>
              <w:tc>
                <w:tcPr>
                  <w:tcW w:w="4297" w:type="dxa"/>
                  <w:shd w:val="clear" w:color="auto" w:fill="auto"/>
                </w:tcPr>
                <w:p w14:paraId="4E6F0ED0"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Encashment of CPG due to non-performance</w:t>
                  </w:r>
                </w:p>
              </w:tc>
              <w:tc>
                <w:tcPr>
                  <w:tcW w:w="1895" w:type="dxa"/>
                </w:tcPr>
                <w:p w14:paraId="159822B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D749432" w14:textId="77777777" w:rsidTr="003D78E1">
              <w:tc>
                <w:tcPr>
                  <w:tcW w:w="630" w:type="dxa"/>
                  <w:shd w:val="clear" w:color="auto" w:fill="auto"/>
                </w:tcPr>
                <w:p w14:paraId="424AA508"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3.</w:t>
                  </w:r>
                </w:p>
              </w:tc>
              <w:tc>
                <w:tcPr>
                  <w:tcW w:w="4297" w:type="dxa"/>
                  <w:shd w:val="clear" w:color="auto" w:fill="auto"/>
                </w:tcPr>
                <w:p w14:paraId="44A9F07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Repeated failure of major Equipment while in service </w:t>
                  </w:r>
                </w:p>
              </w:tc>
              <w:tc>
                <w:tcPr>
                  <w:tcW w:w="1895" w:type="dxa"/>
                </w:tcPr>
                <w:p w14:paraId="467B90F3"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6D7A24A2" w14:textId="77777777" w:rsidTr="003D78E1">
              <w:tc>
                <w:tcPr>
                  <w:tcW w:w="630" w:type="dxa"/>
                  <w:shd w:val="clear" w:color="auto" w:fill="auto"/>
                </w:tcPr>
                <w:p w14:paraId="4C65F47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4.</w:t>
                  </w:r>
                </w:p>
              </w:tc>
              <w:tc>
                <w:tcPr>
                  <w:tcW w:w="4297" w:type="dxa"/>
                  <w:shd w:val="clear" w:color="auto" w:fill="auto"/>
                </w:tcPr>
                <w:p w14:paraId="7E5F685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0C10F8A" w14:textId="77777777" w:rsidTr="003D78E1">
              <w:tc>
                <w:tcPr>
                  <w:tcW w:w="630" w:type="dxa"/>
                  <w:shd w:val="clear" w:color="auto" w:fill="auto"/>
                </w:tcPr>
                <w:p w14:paraId="01DC3F8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5.</w:t>
                  </w:r>
                </w:p>
              </w:tc>
              <w:tc>
                <w:tcPr>
                  <w:tcW w:w="4297" w:type="dxa"/>
                  <w:shd w:val="clear" w:color="auto" w:fill="auto"/>
                </w:tcPr>
                <w:p w14:paraId="797F0938" w14:textId="0582A126"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25E06A8A" w14:textId="77777777" w:rsidTr="003D78E1">
              <w:tc>
                <w:tcPr>
                  <w:tcW w:w="630" w:type="dxa"/>
                  <w:shd w:val="clear" w:color="auto" w:fill="auto"/>
                </w:tcPr>
                <w:p w14:paraId="097DDE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6.</w:t>
                  </w:r>
                </w:p>
              </w:tc>
              <w:tc>
                <w:tcPr>
                  <w:tcW w:w="4297" w:type="dxa"/>
                  <w:shd w:val="clear" w:color="auto" w:fill="auto"/>
                </w:tcPr>
                <w:p w14:paraId="3CDC04A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Firm has been referred to NCLT under Insolvency &amp; Bankruptcy Code </w:t>
                  </w:r>
                  <w:r w:rsidRPr="0063082E">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Till the firm comes out of Resolution process</w:t>
                  </w:r>
                </w:p>
              </w:tc>
            </w:tr>
          </w:tbl>
          <w:p w14:paraId="2D63F5E4" w14:textId="77777777" w:rsidR="00C270CA" w:rsidRPr="0063082E" w:rsidRDefault="00C270CA" w:rsidP="00EF107B">
            <w:pPr>
              <w:keepLines/>
              <w:ind w:right="36"/>
              <w:contextualSpacing/>
              <w:jc w:val="both"/>
              <w:rPr>
                <w:rFonts w:ascii="Book Antiqua" w:hAnsi="Book Antiqua" w:cs="Arial"/>
                <w:b/>
                <w:bCs/>
                <w:i/>
                <w:iCs/>
                <w:sz w:val="22"/>
                <w:szCs w:val="22"/>
              </w:rPr>
            </w:pPr>
          </w:p>
          <w:p w14:paraId="2B22AE7F" w14:textId="77777777" w:rsidR="003925A6" w:rsidRPr="0063082E" w:rsidRDefault="003925A6" w:rsidP="00EF107B">
            <w:pPr>
              <w:pStyle w:val="Default"/>
              <w:keepLines/>
              <w:contextualSpacing/>
              <w:jc w:val="both"/>
              <w:rPr>
                <w:rFonts w:cs="Arial"/>
                <w:b/>
                <w:bCs/>
                <w:i/>
                <w:iCs/>
                <w:sz w:val="22"/>
                <w:szCs w:val="22"/>
              </w:rPr>
            </w:pPr>
            <w:r w:rsidRPr="0063082E">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63082E" w:rsidRDefault="003925A6" w:rsidP="00EF107B">
            <w:pPr>
              <w:pStyle w:val="Default"/>
              <w:keepLines/>
              <w:contextualSpacing/>
              <w:jc w:val="both"/>
              <w:rPr>
                <w:rFonts w:cs="Arial"/>
                <w:sz w:val="22"/>
                <w:szCs w:val="22"/>
              </w:rPr>
            </w:pPr>
          </w:p>
          <w:p w14:paraId="0079A4BA" w14:textId="7A2B9704" w:rsidR="003925A6" w:rsidRPr="0063082E" w:rsidRDefault="003925A6" w:rsidP="00EF107B">
            <w:pPr>
              <w:keepLines/>
              <w:ind w:right="36"/>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63082E" w:rsidRDefault="003925A6" w:rsidP="00EF107B">
            <w:pPr>
              <w:keepLines/>
              <w:ind w:right="36"/>
              <w:contextualSpacing/>
              <w:jc w:val="both"/>
              <w:rPr>
                <w:rFonts w:ascii="Book Antiqua" w:hAnsi="Book Antiqua" w:cs="Arial"/>
                <w:b/>
                <w:bCs/>
                <w:i/>
                <w:iCs/>
                <w:sz w:val="22"/>
                <w:szCs w:val="22"/>
              </w:rPr>
            </w:pPr>
          </w:p>
          <w:p w14:paraId="6EDD09C9" w14:textId="77777777" w:rsidR="00C270CA" w:rsidRPr="0063082E" w:rsidRDefault="00C270CA" w:rsidP="00EF107B">
            <w:pPr>
              <w:keepLines/>
              <w:ind w:right="36"/>
              <w:contextualSpacing/>
              <w:jc w:val="both"/>
              <w:rPr>
                <w:rFonts w:ascii="Book Antiqua" w:hAnsi="Book Antiqua" w:cs="Arial"/>
                <w:i/>
                <w:iCs/>
                <w:sz w:val="22"/>
                <w:szCs w:val="22"/>
              </w:rPr>
            </w:pPr>
            <w:r w:rsidRPr="0063082E">
              <w:rPr>
                <w:rFonts w:ascii="Book Antiqua" w:hAnsi="Book Antiqua" w:cs="Arial"/>
                <w:b/>
                <w:bCs/>
                <w:i/>
                <w:iCs/>
                <w:sz w:val="22"/>
                <w:szCs w:val="22"/>
              </w:rPr>
              <w:t>*</w:t>
            </w:r>
            <w:proofErr w:type="gramStart"/>
            <w:r w:rsidRPr="0063082E">
              <w:rPr>
                <w:rFonts w:ascii="Book Antiqua" w:hAnsi="Book Antiqua" w:cs="Arial"/>
                <w:i/>
                <w:iCs/>
                <w:sz w:val="22"/>
                <w:szCs w:val="22"/>
              </w:rPr>
              <w:t>For the purpose of</w:t>
            </w:r>
            <w:proofErr w:type="gramEnd"/>
            <w:r w:rsidRPr="0063082E">
              <w:rPr>
                <w:rFonts w:ascii="Book Antiqua" w:hAnsi="Book Antiqua" w:cs="Arial"/>
                <w:i/>
                <w:iCs/>
                <w:sz w:val="22"/>
                <w:szCs w:val="22"/>
              </w:rPr>
              <w:t xml:space="preserve"> working out 50% of the Contract, following shall be </w:t>
            </w:r>
            <w:proofErr w:type="gramStart"/>
            <w:r w:rsidRPr="0063082E">
              <w:rPr>
                <w:rFonts w:ascii="Book Antiqua" w:hAnsi="Book Antiqua" w:cs="Arial"/>
                <w:i/>
                <w:iCs/>
                <w:sz w:val="22"/>
                <w:szCs w:val="22"/>
              </w:rPr>
              <w:t>taken into account</w:t>
            </w:r>
            <w:proofErr w:type="gramEnd"/>
            <w:r w:rsidRPr="0063082E">
              <w:rPr>
                <w:rFonts w:ascii="Book Antiqua" w:hAnsi="Book Antiqua" w:cs="Arial"/>
                <w:i/>
                <w:iCs/>
                <w:sz w:val="22"/>
                <w:szCs w:val="22"/>
              </w:rPr>
              <w:t>:</w:t>
            </w:r>
          </w:p>
          <w:p w14:paraId="30CD5BAE" w14:textId="77777777" w:rsidR="00C270CA" w:rsidRPr="0063082E" w:rsidRDefault="00C270CA" w:rsidP="00EF107B">
            <w:pPr>
              <w:keepLines/>
              <w:ind w:right="36"/>
              <w:contextualSpacing/>
              <w:jc w:val="both"/>
              <w:rPr>
                <w:rFonts w:ascii="Book Antiqua" w:hAnsi="Book Antiqua" w:cs="Arial"/>
                <w:i/>
                <w:iCs/>
                <w:sz w:val="22"/>
                <w:szCs w:val="22"/>
              </w:rPr>
            </w:pPr>
          </w:p>
          <w:p w14:paraId="5142FF32" w14:textId="77777777" w:rsidR="00C270CA" w:rsidRPr="0063082E" w:rsidRDefault="00C270CA" w:rsidP="00EF107B">
            <w:pPr>
              <w:keepLines/>
              <w:ind w:left="540" w:right="36" w:hanging="450"/>
              <w:contextualSpacing/>
              <w:jc w:val="both"/>
              <w:rPr>
                <w:rFonts w:ascii="Book Antiqua" w:hAnsi="Book Antiqua" w:cs="Arial"/>
                <w:i/>
                <w:iCs/>
                <w:sz w:val="22"/>
                <w:szCs w:val="22"/>
              </w:rPr>
            </w:pPr>
            <w:r w:rsidRPr="0063082E">
              <w:rPr>
                <w:rFonts w:ascii="Book Antiqua" w:hAnsi="Book Antiqua" w:cs="Arial"/>
                <w:i/>
                <w:iCs/>
                <w:sz w:val="22"/>
                <w:szCs w:val="22"/>
              </w:rPr>
              <w:t>(a)</w:t>
            </w:r>
            <w:r w:rsidRPr="0063082E">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63082E" w:rsidRDefault="00C270CA" w:rsidP="00EF107B">
            <w:pPr>
              <w:keepLines/>
              <w:ind w:left="540" w:right="36" w:hanging="450"/>
              <w:contextualSpacing/>
              <w:jc w:val="both"/>
              <w:rPr>
                <w:rFonts w:ascii="Book Antiqua" w:hAnsi="Book Antiqua" w:cs="Arial"/>
                <w:i/>
                <w:iCs/>
                <w:sz w:val="22"/>
                <w:szCs w:val="22"/>
              </w:rPr>
            </w:pPr>
          </w:p>
          <w:p w14:paraId="7DC26B7C" w14:textId="77777777" w:rsidR="00C270CA" w:rsidRPr="0063082E" w:rsidRDefault="00C270CA" w:rsidP="00EF107B">
            <w:pPr>
              <w:keepLines/>
              <w:ind w:left="540" w:right="36" w:hanging="450"/>
              <w:contextualSpacing/>
              <w:jc w:val="both"/>
              <w:rPr>
                <w:rFonts w:ascii="Book Antiqua" w:hAnsi="Book Antiqua" w:cs="Arial"/>
                <w:b/>
                <w:bCs/>
                <w:i/>
                <w:iCs/>
                <w:sz w:val="22"/>
                <w:szCs w:val="22"/>
              </w:rPr>
            </w:pPr>
            <w:r w:rsidRPr="0063082E">
              <w:rPr>
                <w:rFonts w:ascii="Book Antiqua" w:hAnsi="Book Antiqua" w:cs="Arial"/>
                <w:i/>
                <w:iCs/>
                <w:sz w:val="22"/>
                <w:szCs w:val="22"/>
              </w:rPr>
              <w:t>(b)</w:t>
            </w:r>
            <w:r w:rsidRPr="0063082E">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63082E" w:rsidRDefault="00C270CA" w:rsidP="00EF107B">
            <w:pPr>
              <w:pStyle w:val="Default"/>
              <w:keepLines/>
              <w:contextualSpacing/>
              <w:jc w:val="both"/>
              <w:rPr>
                <w:rFonts w:cs="Arial"/>
                <w:b/>
                <w:bCs/>
                <w:sz w:val="22"/>
                <w:szCs w:val="22"/>
              </w:rPr>
            </w:pPr>
          </w:p>
          <w:p w14:paraId="41F0A5F5" w14:textId="77777777" w:rsidR="00C270CA" w:rsidRPr="0063082E" w:rsidRDefault="00C270CA"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The Employer shall be the sole judge in this regard and the Employer’s interpretation on the aforesaid event(s) shall be final and </w:t>
            </w:r>
            <w:r w:rsidRPr="0063082E">
              <w:rPr>
                <w:rFonts w:ascii="Book Antiqua" w:hAnsi="Book Antiqua" w:cs="Arial"/>
                <w:b/>
                <w:bCs/>
                <w:sz w:val="22"/>
                <w:szCs w:val="22"/>
              </w:rPr>
              <w:lastRenderedPageBreak/>
              <w:t>binding.</w:t>
            </w:r>
          </w:p>
          <w:p w14:paraId="481B92DA" w14:textId="77777777" w:rsidR="00C270CA" w:rsidRPr="0063082E" w:rsidRDefault="00C270CA" w:rsidP="00EF107B">
            <w:pPr>
              <w:keepLines/>
              <w:contextualSpacing/>
              <w:jc w:val="both"/>
              <w:rPr>
                <w:rFonts w:ascii="Book Antiqua" w:hAnsi="Book Antiqua" w:cs="Arial"/>
                <w:snapToGrid w:val="0"/>
                <w:sz w:val="22"/>
                <w:szCs w:val="22"/>
              </w:rPr>
            </w:pPr>
          </w:p>
        </w:tc>
      </w:tr>
      <w:tr w:rsidR="009524E8" w:rsidRPr="0063082E" w14:paraId="1567FD11" w14:textId="77777777" w:rsidTr="006A203D">
        <w:tc>
          <w:tcPr>
            <w:tcW w:w="1080" w:type="dxa"/>
            <w:tcBorders>
              <w:right w:val="single" w:sz="4" w:space="0" w:color="auto"/>
            </w:tcBorders>
          </w:tcPr>
          <w:p w14:paraId="418D0CE0" w14:textId="77777777" w:rsidR="009524E8" w:rsidRPr="0063082E" w:rsidRDefault="009524E8"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ITB 2.2</w:t>
            </w:r>
          </w:p>
        </w:tc>
        <w:tc>
          <w:tcPr>
            <w:tcW w:w="7200" w:type="dxa"/>
            <w:tcBorders>
              <w:left w:val="single" w:sz="4" w:space="0" w:color="auto"/>
            </w:tcBorders>
          </w:tcPr>
          <w:p w14:paraId="72E8D1D8" w14:textId="77777777" w:rsidR="009524E8" w:rsidRPr="0063082E" w:rsidRDefault="009524E8" w:rsidP="00EF107B">
            <w:pPr>
              <w:pStyle w:val="Default"/>
              <w:keepLines/>
              <w:contextualSpacing/>
              <w:jc w:val="both"/>
              <w:rPr>
                <w:rFonts w:cs="Arial"/>
                <w:b/>
                <w:bCs/>
                <w:sz w:val="22"/>
                <w:szCs w:val="22"/>
              </w:rPr>
            </w:pPr>
            <w:r w:rsidRPr="0063082E">
              <w:rPr>
                <w:rFonts w:cs="Arial"/>
                <w:b/>
                <w:bCs/>
                <w:sz w:val="22"/>
                <w:szCs w:val="22"/>
              </w:rPr>
              <w:t xml:space="preserve">Replacing ITB 2.2 with </w:t>
            </w:r>
            <w:proofErr w:type="gramStart"/>
            <w:r w:rsidRPr="0063082E">
              <w:rPr>
                <w:rFonts w:cs="Arial"/>
                <w:b/>
                <w:bCs/>
                <w:sz w:val="22"/>
                <w:szCs w:val="22"/>
              </w:rPr>
              <w:t>following</w:t>
            </w:r>
            <w:proofErr w:type="gramEnd"/>
            <w:r w:rsidRPr="0063082E">
              <w:rPr>
                <w:rFonts w:cs="Arial"/>
                <w:b/>
                <w:bCs/>
                <w:sz w:val="22"/>
                <w:szCs w:val="22"/>
              </w:rPr>
              <w:t>:</w:t>
            </w:r>
          </w:p>
          <w:p w14:paraId="5C2D0ADE" w14:textId="77777777" w:rsidR="00C52710" w:rsidRPr="0063082E" w:rsidRDefault="00C52710" w:rsidP="00EF107B">
            <w:pPr>
              <w:pStyle w:val="Default"/>
              <w:keepLines/>
              <w:contextualSpacing/>
              <w:jc w:val="both"/>
              <w:rPr>
                <w:rFonts w:cs="Arial"/>
                <w:b/>
                <w:bCs/>
                <w:sz w:val="22"/>
                <w:szCs w:val="22"/>
              </w:rPr>
            </w:pPr>
          </w:p>
          <w:p w14:paraId="3CCC43FA" w14:textId="77777777"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63082E" w:rsidRDefault="009524E8" w:rsidP="00EF107B">
            <w:pPr>
              <w:keepLines/>
              <w:ind w:left="561" w:hanging="561"/>
              <w:contextualSpacing/>
              <w:jc w:val="both"/>
              <w:rPr>
                <w:rFonts w:ascii="Book Antiqua" w:hAnsi="Book Antiqua" w:cs="Arial"/>
                <w:sz w:val="22"/>
                <w:szCs w:val="22"/>
              </w:rPr>
            </w:pPr>
          </w:p>
          <w:p w14:paraId="7D1619B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controlling partner</w:t>
            </w:r>
            <w:r w:rsidRPr="0063082E">
              <w:rPr>
                <w:rFonts w:ascii="Book Antiqua" w:hAnsi="Book Antiqua" w:cs="Arial"/>
                <w:b/>
                <w:bCs/>
                <w:sz w:val="22"/>
                <w:szCs w:val="22"/>
              </w:rPr>
              <w:t>(s)</w:t>
            </w:r>
            <w:r w:rsidRPr="0063082E">
              <w:rPr>
                <w:rFonts w:ascii="Book Antiqua" w:hAnsi="Book Antiqua" w:cs="Arial"/>
                <w:sz w:val="22"/>
                <w:szCs w:val="22"/>
              </w:rPr>
              <w:t xml:space="preserve"> in common; or</w:t>
            </w:r>
          </w:p>
          <w:p w14:paraId="53E484A6" w14:textId="77777777" w:rsidR="009524E8" w:rsidRPr="0063082E" w:rsidRDefault="009524E8" w:rsidP="00EF107B">
            <w:pPr>
              <w:keepLines/>
              <w:ind w:left="986" w:hanging="425"/>
              <w:contextualSpacing/>
              <w:jc w:val="both"/>
              <w:rPr>
                <w:rFonts w:ascii="Book Antiqua" w:hAnsi="Book Antiqua" w:cs="Arial"/>
                <w:sz w:val="22"/>
                <w:szCs w:val="22"/>
              </w:rPr>
            </w:pPr>
          </w:p>
          <w:p w14:paraId="00C1BD22"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receive or have received any direct or indirect subsidy/</w:t>
            </w:r>
            <w:r w:rsidRPr="0063082E">
              <w:rPr>
                <w:rFonts w:ascii="Book Antiqua" w:hAnsi="Book Antiqua" w:cs="Arial"/>
                <w:b/>
                <w:bCs/>
                <w:sz w:val="22"/>
                <w:szCs w:val="22"/>
              </w:rPr>
              <w:t xml:space="preserve"> financial stake</w:t>
            </w:r>
            <w:r w:rsidRPr="0063082E">
              <w:rPr>
                <w:rFonts w:ascii="Book Antiqua" w:hAnsi="Book Antiqua" w:cs="Arial"/>
                <w:sz w:val="22"/>
                <w:szCs w:val="22"/>
              </w:rPr>
              <w:t xml:space="preserve"> from any of them; or</w:t>
            </w:r>
          </w:p>
          <w:p w14:paraId="23817940" w14:textId="77777777" w:rsidR="009524E8" w:rsidRPr="0063082E" w:rsidRDefault="009524E8" w:rsidP="00EF107B">
            <w:pPr>
              <w:keepLines/>
              <w:ind w:left="986" w:hanging="425"/>
              <w:contextualSpacing/>
              <w:jc w:val="both"/>
              <w:rPr>
                <w:rFonts w:ascii="Book Antiqua" w:hAnsi="Book Antiqua" w:cs="Arial"/>
                <w:sz w:val="22"/>
                <w:szCs w:val="22"/>
              </w:rPr>
            </w:pPr>
          </w:p>
          <w:p w14:paraId="3915530F"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 xml:space="preserve">they have the same legal representative/ </w:t>
            </w:r>
            <w:r w:rsidRPr="0063082E">
              <w:rPr>
                <w:rFonts w:ascii="Book Antiqua" w:hAnsi="Book Antiqua" w:cs="Arial"/>
                <w:b/>
                <w:bCs/>
                <w:sz w:val="22"/>
                <w:szCs w:val="22"/>
              </w:rPr>
              <w:t>agent</w:t>
            </w:r>
            <w:r w:rsidRPr="0063082E">
              <w:rPr>
                <w:rFonts w:ascii="Book Antiqua" w:hAnsi="Book Antiqua" w:cs="Arial"/>
                <w:sz w:val="22"/>
                <w:szCs w:val="22"/>
              </w:rPr>
              <w:t xml:space="preserve"> for purposes of this bid; or</w:t>
            </w:r>
          </w:p>
          <w:p w14:paraId="02203E62" w14:textId="77777777" w:rsidR="009524E8" w:rsidRPr="0063082E" w:rsidRDefault="009524E8" w:rsidP="00EF107B">
            <w:pPr>
              <w:keepLines/>
              <w:ind w:left="986" w:hanging="425"/>
              <w:contextualSpacing/>
              <w:jc w:val="both"/>
              <w:rPr>
                <w:rFonts w:ascii="Book Antiqua" w:hAnsi="Book Antiqua" w:cs="Arial"/>
                <w:sz w:val="22"/>
                <w:szCs w:val="22"/>
              </w:rPr>
            </w:pPr>
          </w:p>
          <w:p w14:paraId="2A05DBD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63082E" w:rsidRDefault="009524E8" w:rsidP="00EF107B">
            <w:pPr>
              <w:pStyle w:val="ListParagraph"/>
              <w:keepLines/>
              <w:ind w:left="986" w:hanging="425"/>
              <w:rPr>
                <w:rFonts w:ascii="Book Antiqua" w:hAnsi="Book Antiqua" w:cs="Arial"/>
                <w:sz w:val="22"/>
                <w:szCs w:val="22"/>
              </w:rPr>
            </w:pPr>
          </w:p>
          <w:p w14:paraId="3CC931EF" w14:textId="77777777" w:rsidR="009524E8" w:rsidRPr="0063082E" w:rsidRDefault="009524E8" w:rsidP="00EF107B">
            <w:pPr>
              <w:keepLines/>
              <w:numPr>
                <w:ilvl w:val="0"/>
                <w:numId w:val="31"/>
              </w:numPr>
              <w:ind w:left="244" w:hanging="284"/>
              <w:contextualSpacing/>
              <w:jc w:val="both"/>
              <w:rPr>
                <w:rFonts w:ascii="Book Antiqua" w:hAnsi="Book Antiqua" w:cs="Arial"/>
                <w:b/>
                <w:bCs/>
                <w:snapToGrid w:val="0"/>
                <w:color w:val="000000"/>
                <w:sz w:val="22"/>
                <w:szCs w:val="22"/>
                <w:u w:val="single"/>
              </w:rPr>
            </w:pPr>
            <w:r w:rsidRPr="0063082E">
              <w:rPr>
                <w:rFonts w:ascii="Book Antiqua" w:hAnsi="Book Antiqua" w:cs="Arial"/>
                <w:sz w:val="22"/>
                <w:szCs w:val="22"/>
              </w:rPr>
              <w:t xml:space="preserve">a Bidder submits more than one bid in this bidding process, either individually [including bid submitted as </w:t>
            </w:r>
            <w:proofErr w:type="spellStart"/>
            <w:r w:rsidRPr="0063082E">
              <w:rPr>
                <w:rFonts w:ascii="Book Antiqua" w:hAnsi="Book Antiqua" w:cs="Arial"/>
                <w:sz w:val="22"/>
                <w:szCs w:val="22"/>
              </w:rPr>
              <w:t>a</w:t>
            </w:r>
            <w:proofErr w:type="spellEnd"/>
            <w:r w:rsidRPr="0063082E">
              <w:rPr>
                <w:rFonts w:ascii="Book Antiqua" w:hAnsi="Book Antiqua" w:cs="Arial"/>
                <w:sz w:val="22"/>
                <w:szCs w:val="22"/>
              </w:rPr>
              <w:t xml:space="preserve"> agent/ </w:t>
            </w:r>
            <w:proofErr w:type="spellStart"/>
            <w:r w:rsidRPr="0063082E">
              <w:rPr>
                <w:rFonts w:ascii="Book Antiqua" w:hAnsi="Book Antiqua" w:cs="Arial"/>
                <w:sz w:val="22"/>
                <w:szCs w:val="22"/>
              </w:rPr>
              <w:t>authorised</w:t>
            </w:r>
            <w:proofErr w:type="spellEnd"/>
            <w:r w:rsidRPr="0063082E">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D6D67" w14:textId="77777777" w:rsidR="009524E8" w:rsidRPr="0063082E" w:rsidRDefault="009524E8" w:rsidP="00EF107B">
            <w:pPr>
              <w:pStyle w:val="ListParagraph"/>
              <w:keepLines/>
              <w:rPr>
                <w:rFonts w:ascii="Book Antiqua" w:hAnsi="Book Antiqua" w:cs="Arial"/>
                <w:b/>
                <w:bCs/>
                <w:snapToGrid w:val="0"/>
                <w:color w:val="000000"/>
                <w:sz w:val="22"/>
                <w:szCs w:val="22"/>
                <w:u w:val="single"/>
              </w:rPr>
            </w:pPr>
          </w:p>
          <w:p w14:paraId="01675855"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rPr>
            </w:pPr>
            <w:r w:rsidRPr="0063082E">
              <w:rPr>
                <w:rFonts w:ascii="Book Antiqua" w:hAnsi="Book Antiqua" w:cs="Arial"/>
                <w:b/>
                <w:bCs/>
                <w:sz w:val="22"/>
                <w:szCs w:val="22"/>
              </w:rPr>
              <w:t xml:space="preserve">In </w:t>
            </w:r>
            <w:proofErr w:type="gramStart"/>
            <w:r w:rsidRPr="0063082E">
              <w:rPr>
                <w:rFonts w:ascii="Book Antiqua" w:hAnsi="Book Antiqua" w:cs="Arial"/>
                <w:b/>
                <w:bCs/>
                <w:sz w:val="22"/>
                <w:szCs w:val="22"/>
              </w:rPr>
              <w:t>case</w:t>
            </w:r>
            <w:proofErr w:type="gramEnd"/>
            <w:r w:rsidRPr="0063082E">
              <w:rPr>
                <w:rFonts w:ascii="Book Antiqua" w:hAnsi="Book Antiqua" w:cs="Arial"/>
                <w:b/>
                <w:bCs/>
                <w:sz w:val="22"/>
                <w:szCs w:val="22"/>
              </w:rPr>
              <w:t xml:space="preserve"> of a holding company having more than one independent manufacturing </w:t>
            </w:r>
            <w:proofErr w:type="gramStart"/>
            <w:r w:rsidRPr="0063082E">
              <w:rPr>
                <w:rFonts w:ascii="Book Antiqua" w:hAnsi="Book Antiqua" w:cs="Arial"/>
                <w:b/>
                <w:bCs/>
                <w:sz w:val="22"/>
                <w:szCs w:val="22"/>
              </w:rPr>
              <w:t>units</w:t>
            </w:r>
            <w:proofErr w:type="gramEnd"/>
            <w:r w:rsidRPr="0063082E">
              <w:rPr>
                <w:rFonts w:ascii="Book Antiqua" w:hAnsi="Book Antiqua" w:cs="Arial"/>
                <w:b/>
                <w:bCs/>
                <w:sz w:val="22"/>
                <w:szCs w:val="22"/>
              </w:rPr>
              <w:t xml:space="preserve">, or more than one unit having common business ownership/management and </w:t>
            </w:r>
            <w:proofErr w:type="gramStart"/>
            <w:r w:rsidRPr="0063082E">
              <w:rPr>
                <w:rFonts w:ascii="Book Antiqua" w:hAnsi="Book Antiqua" w:cs="Arial"/>
                <w:b/>
                <w:bCs/>
                <w:sz w:val="22"/>
                <w:szCs w:val="22"/>
              </w:rPr>
              <w:t>submits</w:t>
            </w:r>
            <w:proofErr w:type="gramEnd"/>
            <w:r w:rsidRPr="0063082E">
              <w:rPr>
                <w:rFonts w:ascii="Book Antiqua" w:hAnsi="Book Antiqua" w:cs="Arial"/>
                <w:b/>
                <w:bCs/>
                <w:sz w:val="22"/>
                <w:szCs w:val="22"/>
              </w:rPr>
              <w:t xml:space="preserve"> bid from more than one </w:t>
            </w:r>
            <w:proofErr w:type="gramStart"/>
            <w:r w:rsidRPr="0063082E">
              <w:rPr>
                <w:rFonts w:ascii="Book Antiqua" w:hAnsi="Book Antiqua" w:cs="Arial"/>
                <w:b/>
                <w:bCs/>
                <w:sz w:val="22"/>
                <w:szCs w:val="22"/>
              </w:rPr>
              <w:t>units</w:t>
            </w:r>
            <w:proofErr w:type="gramEnd"/>
            <w:r w:rsidRPr="0063082E">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A187FA0" w14:textId="77777777" w:rsidR="00C52710" w:rsidRPr="0063082E" w:rsidRDefault="00C52710" w:rsidP="00C52710">
            <w:pPr>
              <w:pStyle w:val="ListParagraph"/>
              <w:rPr>
                <w:rFonts w:ascii="Book Antiqua" w:hAnsi="Book Antiqua" w:cs="Arial"/>
                <w:b/>
                <w:bCs/>
                <w:sz w:val="22"/>
                <w:szCs w:val="22"/>
              </w:rPr>
            </w:pPr>
          </w:p>
          <w:p w14:paraId="5EAF2B34" w14:textId="77777777" w:rsidR="009B5EC2"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32F482E2" w14:textId="77777777" w:rsidR="00C52710" w:rsidRPr="0063082E" w:rsidRDefault="00C52710" w:rsidP="00C52710">
            <w:pPr>
              <w:keepLines/>
              <w:ind w:left="244"/>
              <w:contextualSpacing/>
              <w:jc w:val="both"/>
              <w:rPr>
                <w:rFonts w:ascii="Book Antiqua" w:hAnsi="Book Antiqua" w:cs="Arial"/>
                <w:b/>
                <w:bCs/>
                <w:sz w:val="22"/>
                <w:szCs w:val="22"/>
                <w:u w:val="single"/>
              </w:rPr>
            </w:pPr>
          </w:p>
          <w:p w14:paraId="266A33C1"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a Bidder or any of its affiliates has been hired (or is proposed to be hired) by the Employer as Project Manager for the contract.</w:t>
            </w:r>
          </w:p>
          <w:p w14:paraId="027E54FA" w14:textId="77777777" w:rsidR="00C52710" w:rsidRPr="0063082E" w:rsidRDefault="00C52710" w:rsidP="00C52710">
            <w:pPr>
              <w:pStyle w:val="ListParagraph"/>
              <w:rPr>
                <w:rFonts w:ascii="Book Antiqua" w:hAnsi="Book Antiqua" w:cs="Arial"/>
                <w:b/>
                <w:bCs/>
                <w:sz w:val="22"/>
                <w:szCs w:val="22"/>
                <w:u w:val="single"/>
              </w:rPr>
            </w:pPr>
          </w:p>
          <w:p w14:paraId="6E9641D2" w14:textId="06F0CB2D" w:rsidR="00C52710" w:rsidRPr="0063082E" w:rsidRDefault="00C52710" w:rsidP="00C52710">
            <w:pPr>
              <w:keepLines/>
              <w:contextualSpacing/>
              <w:jc w:val="both"/>
              <w:rPr>
                <w:rFonts w:ascii="Book Antiqua" w:hAnsi="Book Antiqua" w:cs="Arial"/>
                <w:b/>
                <w:bCs/>
                <w:sz w:val="22"/>
                <w:szCs w:val="22"/>
                <w:u w:val="single"/>
              </w:rPr>
            </w:pPr>
          </w:p>
        </w:tc>
      </w:tr>
      <w:tr w:rsidR="001464C4" w:rsidRPr="0063082E" w14:paraId="1986EDAA" w14:textId="77777777" w:rsidTr="006A203D">
        <w:tc>
          <w:tcPr>
            <w:tcW w:w="1080" w:type="dxa"/>
            <w:tcBorders>
              <w:right w:val="single" w:sz="4" w:space="0" w:color="auto"/>
            </w:tcBorders>
          </w:tcPr>
          <w:p w14:paraId="0F7A00DE"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2.3</w:t>
            </w:r>
          </w:p>
        </w:tc>
        <w:tc>
          <w:tcPr>
            <w:tcW w:w="7200" w:type="dxa"/>
            <w:tcBorders>
              <w:left w:val="single" w:sz="4" w:space="0" w:color="auto"/>
            </w:tcBorders>
          </w:tcPr>
          <w:p w14:paraId="08755D3F" w14:textId="6313DE34" w:rsidR="001464C4" w:rsidRPr="0063082E" w:rsidRDefault="001464C4" w:rsidP="00EF107B">
            <w:pPr>
              <w:pStyle w:val="Default"/>
              <w:keepLines/>
              <w:contextualSpacing/>
              <w:jc w:val="both"/>
              <w:rPr>
                <w:rFonts w:cs="Arial"/>
                <w:b/>
                <w:bCs/>
                <w:sz w:val="22"/>
                <w:szCs w:val="22"/>
              </w:rPr>
            </w:pPr>
            <w:r w:rsidRPr="0063082E">
              <w:rPr>
                <w:rFonts w:cs="Arial"/>
                <w:sz w:val="22"/>
                <w:szCs w:val="22"/>
              </w:rPr>
              <w:t xml:space="preserve">ITB Clause 2.3 stands deleted. </w:t>
            </w:r>
          </w:p>
        </w:tc>
      </w:tr>
      <w:tr w:rsidR="001464C4" w:rsidRPr="0063082E" w14:paraId="52C67585" w14:textId="77777777" w:rsidTr="006A203D">
        <w:tc>
          <w:tcPr>
            <w:tcW w:w="1080" w:type="dxa"/>
            <w:tcBorders>
              <w:right w:val="single" w:sz="4" w:space="0" w:color="auto"/>
            </w:tcBorders>
          </w:tcPr>
          <w:p w14:paraId="51C8BAFD"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CEF06AE"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1CBA6436"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68E00984" w14:textId="77777777"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Replace </w:t>
            </w:r>
            <w:proofErr w:type="gramStart"/>
            <w:r w:rsidRPr="0063082E">
              <w:rPr>
                <w:rFonts w:ascii="Book Antiqua" w:hAnsi="Book Antiqua" w:cs="Arial"/>
                <w:b/>
                <w:bCs/>
                <w:sz w:val="22"/>
                <w:szCs w:val="22"/>
              </w:rPr>
              <w:t>last</w:t>
            </w:r>
            <w:proofErr w:type="gramEnd"/>
            <w:r w:rsidRPr="0063082E">
              <w:rPr>
                <w:rFonts w:ascii="Book Antiqua" w:hAnsi="Book Antiqua" w:cs="Arial"/>
                <w:b/>
                <w:bCs/>
                <w:sz w:val="22"/>
                <w:szCs w:val="22"/>
              </w:rPr>
              <w:t xml:space="preserve"> line as per </w:t>
            </w:r>
            <w:proofErr w:type="gramStart"/>
            <w:r w:rsidRPr="0063082E">
              <w:rPr>
                <w:rFonts w:ascii="Book Antiqua" w:hAnsi="Book Antiqua" w:cs="Arial"/>
                <w:b/>
                <w:bCs/>
                <w:sz w:val="22"/>
                <w:szCs w:val="22"/>
              </w:rPr>
              <w:t>following</w:t>
            </w:r>
            <w:proofErr w:type="gramEnd"/>
            <w:r w:rsidRPr="0063082E">
              <w:rPr>
                <w:rFonts w:ascii="Book Antiqua" w:hAnsi="Book Antiqua" w:cs="Arial"/>
                <w:b/>
                <w:bCs/>
                <w:sz w:val="22"/>
                <w:szCs w:val="22"/>
              </w:rPr>
              <w:t>:</w:t>
            </w:r>
          </w:p>
          <w:p w14:paraId="75D9F1A7" w14:textId="77777777" w:rsidR="001464C4" w:rsidRPr="0063082E" w:rsidRDefault="001464C4" w:rsidP="00EF107B">
            <w:pPr>
              <w:keepLines/>
              <w:contextualSpacing/>
              <w:jc w:val="both"/>
              <w:rPr>
                <w:rFonts w:ascii="Book Antiqua" w:hAnsi="Book Antiqua" w:cs="Arial"/>
                <w:sz w:val="22"/>
                <w:szCs w:val="22"/>
              </w:rPr>
            </w:pPr>
          </w:p>
          <w:p w14:paraId="16198FC4"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Volume – III: Bid Form &amp; Price Schedules</w:t>
            </w:r>
          </w:p>
          <w:p w14:paraId="35A33F77" w14:textId="1BC600CE" w:rsidR="001464C4" w:rsidRPr="0063082E" w:rsidRDefault="001464C4" w:rsidP="00EF107B">
            <w:pPr>
              <w:pStyle w:val="Default"/>
              <w:keepLines/>
              <w:contextualSpacing/>
              <w:jc w:val="both"/>
              <w:rPr>
                <w:rFonts w:cs="Arial"/>
                <w:sz w:val="22"/>
                <w:szCs w:val="22"/>
              </w:rPr>
            </w:pPr>
          </w:p>
        </w:tc>
      </w:tr>
      <w:tr w:rsidR="003F3C77" w:rsidRPr="0063082E" w14:paraId="1D37A29B" w14:textId="77777777" w:rsidTr="006A203D">
        <w:tc>
          <w:tcPr>
            <w:tcW w:w="1080" w:type="dxa"/>
            <w:tcBorders>
              <w:right w:val="single" w:sz="4" w:space="0" w:color="auto"/>
            </w:tcBorders>
          </w:tcPr>
          <w:p w14:paraId="758CDAC7" w14:textId="77777777" w:rsidR="003F3C77" w:rsidRPr="0063082E" w:rsidRDefault="003F3C77"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38357C" w14:textId="77777777" w:rsidR="003F3C77" w:rsidRPr="0063082E" w:rsidRDefault="003F3C77"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37B1E9AC" w14:textId="77777777" w:rsidR="003F3C77" w:rsidRPr="0063082E" w:rsidRDefault="003F3C77" w:rsidP="00EF107B">
            <w:pPr>
              <w:keepLines/>
              <w:contextualSpacing/>
              <w:rPr>
                <w:rFonts w:ascii="Book Antiqua" w:hAnsi="Book Antiqua" w:cs="Arial"/>
                <w:sz w:val="22"/>
                <w:szCs w:val="22"/>
              </w:rPr>
            </w:pPr>
          </w:p>
        </w:tc>
        <w:tc>
          <w:tcPr>
            <w:tcW w:w="7200" w:type="dxa"/>
            <w:tcBorders>
              <w:left w:val="single" w:sz="4" w:space="0" w:color="auto"/>
            </w:tcBorders>
          </w:tcPr>
          <w:p w14:paraId="2450BDB2" w14:textId="77777777" w:rsidR="003F3C77" w:rsidRPr="0063082E" w:rsidRDefault="003F3C77"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Replace clause ITB 5.1 with the following:</w:t>
            </w:r>
          </w:p>
          <w:p w14:paraId="488A15A7" w14:textId="77777777" w:rsidR="003F3C77" w:rsidRPr="0063082E" w:rsidRDefault="003F3C77" w:rsidP="00EF107B">
            <w:pPr>
              <w:keepLines/>
              <w:tabs>
                <w:tab w:val="left" w:pos="0"/>
              </w:tabs>
              <w:contextualSpacing/>
              <w:jc w:val="both"/>
              <w:rPr>
                <w:rFonts w:ascii="Book Antiqua" w:hAnsi="Book Antiqua" w:cs="Arial"/>
                <w:b/>
                <w:bCs/>
                <w:sz w:val="22"/>
                <w:szCs w:val="22"/>
              </w:rPr>
            </w:pPr>
          </w:p>
          <w:p w14:paraId="746D8626" w14:textId="77777777" w:rsidR="003F3C77" w:rsidRPr="0063082E" w:rsidRDefault="003F3C77" w:rsidP="00EF107B">
            <w:pPr>
              <w:keepLines/>
              <w:tabs>
                <w:tab w:val="left" w:pos="0"/>
              </w:tabs>
              <w:contextualSpacing/>
              <w:jc w:val="both"/>
              <w:rPr>
                <w:rFonts w:ascii="Book Antiqua" w:hAnsi="Book Antiqua" w:cs="Arial"/>
                <w:sz w:val="22"/>
                <w:szCs w:val="22"/>
              </w:rPr>
            </w:pPr>
            <w:r w:rsidRPr="0063082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63082E" w:rsidRDefault="003F3C77" w:rsidP="00EF107B">
            <w:pPr>
              <w:keepLines/>
              <w:tabs>
                <w:tab w:val="left" w:pos="0"/>
              </w:tabs>
              <w:contextualSpacing/>
              <w:jc w:val="both"/>
              <w:rPr>
                <w:rFonts w:ascii="Book Antiqua" w:hAnsi="Book Antiqua" w:cs="Arial"/>
                <w:sz w:val="22"/>
                <w:szCs w:val="22"/>
              </w:rPr>
            </w:pPr>
          </w:p>
          <w:p w14:paraId="7777DB2A"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VOLUME – I: Conditions of Contract</w:t>
            </w:r>
          </w:p>
          <w:p w14:paraId="4C1FBFB6"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w:t>
            </w:r>
            <w:r w:rsidRPr="0063082E">
              <w:rPr>
                <w:rFonts w:ascii="Book Antiqua" w:hAnsi="Book Antiqua" w:cs="Arial"/>
                <w:sz w:val="22"/>
                <w:szCs w:val="22"/>
              </w:rPr>
              <w:tab/>
              <w:t>Invitation for Bids (IFB)</w:t>
            </w:r>
          </w:p>
          <w:p w14:paraId="790A80D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w:t>
            </w:r>
            <w:r w:rsidRPr="0063082E">
              <w:rPr>
                <w:rFonts w:ascii="Book Antiqua" w:hAnsi="Book Antiqua" w:cs="Arial"/>
                <w:sz w:val="22"/>
                <w:szCs w:val="22"/>
              </w:rPr>
              <w:tab/>
              <w:t>Instructions to Bidders (ITB)</w:t>
            </w:r>
          </w:p>
          <w:p w14:paraId="22FE464D"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III</w:t>
            </w:r>
            <w:r w:rsidRPr="0063082E">
              <w:rPr>
                <w:rFonts w:ascii="Book Antiqua" w:hAnsi="Book Antiqua" w:cs="Arial"/>
                <w:sz w:val="22"/>
                <w:szCs w:val="22"/>
              </w:rPr>
              <w:tab/>
              <w:t>Bid Data Sheet (BDS)</w:t>
            </w:r>
          </w:p>
          <w:p w14:paraId="0FDBAB74"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IV</w:t>
            </w:r>
            <w:r w:rsidRPr="0063082E">
              <w:rPr>
                <w:rFonts w:ascii="Book Antiqua" w:hAnsi="Book Antiqua" w:cs="Arial"/>
                <w:sz w:val="22"/>
                <w:szCs w:val="22"/>
              </w:rPr>
              <w:tab/>
              <w:t>General Conditions of Contract (GCC)</w:t>
            </w:r>
          </w:p>
          <w:p w14:paraId="794D2C72"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w:t>
            </w:r>
            <w:r w:rsidRPr="0063082E">
              <w:rPr>
                <w:rFonts w:ascii="Book Antiqua" w:hAnsi="Book Antiqua" w:cs="Arial"/>
                <w:sz w:val="22"/>
                <w:szCs w:val="22"/>
              </w:rPr>
              <w:tab/>
              <w:t>Special Conditions of Contract (SCC)</w:t>
            </w:r>
          </w:p>
          <w:p w14:paraId="20AF112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VI</w:t>
            </w:r>
            <w:r w:rsidRPr="0063082E">
              <w:rPr>
                <w:rFonts w:ascii="Book Antiqua" w:hAnsi="Book Antiqua" w:cs="Arial"/>
                <w:sz w:val="22"/>
                <w:szCs w:val="22"/>
              </w:rPr>
              <w:tab/>
              <w:t>Sample Forms and Procedures (FP)</w:t>
            </w:r>
          </w:p>
          <w:p w14:paraId="77326CE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w:t>
            </w:r>
            <w:r w:rsidRPr="0063082E">
              <w:rPr>
                <w:rFonts w:ascii="Book Antiqua" w:hAnsi="Book Antiqua" w:cs="Arial"/>
                <w:sz w:val="22"/>
                <w:szCs w:val="22"/>
              </w:rPr>
              <w:tab/>
              <w:t>Bid Form &amp; Price Schedule</w:t>
            </w:r>
          </w:p>
          <w:p w14:paraId="64896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 xml:space="preserve">Bid Form </w:t>
            </w:r>
          </w:p>
          <w:p w14:paraId="07128C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Price Schedule</w:t>
            </w:r>
          </w:p>
          <w:p w14:paraId="6D9F86AD" w14:textId="424DF595"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w:t>
            </w:r>
          </w:p>
          <w:p w14:paraId="1BFE9236" w14:textId="79BF4A5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103BE2BC" w14:textId="208F3BD1"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ab/>
              <w:t>Form of Notification by the Employer to the Bank (</w:t>
            </w:r>
            <w:r w:rsidRPr="0063082E">
              <w:rPr>
                <w:rFonts w:ascii="Book Antiqua" w:hAnsi="Book Antiqua" w:cs="Arial"/>
                <w:b/>
                <w:bCs/>
                <w:i/>
                <w:iCs/>
                <w:sz w:val="22"/>
                <w:szCs w:val="22"/>
              </w:rPr>
              <w:t>Applicable for Forfeiture of Bank Guarantee</w:t>
            </w:r>
            <w:r w:rsidRPr="0063082E">
              <w:rPr>
                <w:rFonts w:ascii="Book Antiqua" w:hAnsi="Book Antiqua" w:cs="Arial"/>
                <w:b/>
                <w:bCs/>
                <w:sz w:val="22"/>
                <w:szCs w:val="22"/>
              </w:rPr>
              <w:t>)</w:t>
            </w:r>
          </w:p>
          <w:p w14:paraId="6475F3DA" w14:textId="08B3A026"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ab/>
              <w:t xml:space="preserve">Form of Notification </w:t>
            </w:r>
            <w:proofErr w:type="gramStart"/>
            <w:r w:rsidRPr="0063082E">
              <w:rPr>
                <w:rFonts w:ascii="Book Antiqua" w:hAnsi="Book Antiqua" w:cs="Arial"/>
                <w:b/>
                <w:bCs/>
                <w:sz w:val="22"/>
                <w:szCs w:val="22"/>
              </w:rPr>
              <w:t>by</w:t>
            </w:r>
            <w:proofErr w:type="gramEnd"/>
            <w:r w:rsidRPr="0063082E">
              <w:rPr>
                <w:rFonts w:ascii="Book Antiqua" w:hAnsi="Book Antiqua" w:cs="Arial"/>
                <w:b/>
                <w:bCs/>
                <w:sz w:val="22"/>
                <w:szCs w:val="22"/>
              </w:rPr>
              <w:t xml:space="preserve"> the Employer to the Bank </w:t>
            </w:r>
            <w:r w:rsidRPr="0063082E">
              <w:rPr>
                <w:rFonts w:ascii="Book Antiqua" w:hAnsi="Book Antiqua" w:cs="Arial"/>
                <w:b/>
                <w:bCs/>
                <w:i/>
                <w:iCs/>
                <w:sz w:val="22"/>
                <w:szCs w:val="22"/>
              </w:rPr>
              <w:t>(Applicable for conditional claim pending extension of Bank Guarantee by the Bidder)</w:t>
            </w:r>
          </w:p>
          <w:p w14:paraId="1C18DCD2" w14:textId="547FA5AF"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c</w:t>
            </w:r>
            <w:r w:rsidR="00C52710" w:rsidRPr="0063082E">
              <w:rPr>
                <w:rFonts w:ascii="Book Antiqua" w:hAnsi="Book Antiqua" w:cs="Arial"/>
                <w:b/>
                <w:bCs/>
                <w:sz w:val="22"/>
                <w:szCs w:val="22"/>
              </w:rPr>
              <w:t>).</w:t>
            </w:r>
            <w:r w:rsidRPr="0063082E">
              <w:rPr>
                <w:rFonts w:ascii="Book Antiqua" w:hAnsi="Book Antiqua" w:cs="Arial"/>
                <w:b/>
                <w:bCs/>
                <w:sz w:val="22"/>
                <w:szCs w:val="22"/>
              </w:rPr>
              <w:tab/>
              <w:t>Form for forfeiture of Insurance Surety Bond</w:t>
            </w:r>
          </w:p>
          <w:p w14:paraId="00DC29FA" w14:textId="7E9EB43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d</w:t>
            </w:r>
            <w:r w:rsidR="00C52710" w:rsidRPr="0063082E">
              <w:rPr>
                <w:rFonts w:ascii="Book Antiqua" w:hAnsi="Book Antiqua" w:cs="Arial"/>
                <w:b/>
                <w:bCs/>
                <w:sz w:val="22"/>
                <w:szCs w:val="22"/>
              </w:rPr>
              <w:t>).</w:t>
            </w:r>
            <w:r w:rsidRPr="0063082E">
              <w:rPr>
                <w:rFonts w:ascii="Book Antiqua" w:hAnsi="Book Antiqua" w:cs="Arial"/>
                <w:b/>
                <w:bCs/>
                <w:sz w:val="22"/>
                <w:szCs w:val="22"/>
              </w:rPr>
              <w:tab/>
              <w:t>Form for Conditional Claim Pending Extension in Insurance Surety Bond</w:t>
            </w:r>
          </w:p>
          <w:p w14:paraId="19430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Pr="0063082E">
              <w:rPr>
                <w:rFonts w:ascii="Book Antiqua" w:hAnsi="Book Antiqua" w:cs="Arial"/>
                <w:sz w:val="22"/>
                <w:szCs w:val="22"/>
              </w:rPr>
              <w:tab/>
              <w:t>Form of ‘Notification of Award of Contract’</w:t>
            </w:r>
          </w:p>
          <w:p w14:paraId="3C416D33" w14:textId="0BCC4F75"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(a)</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Supply of Plant and equipment</w:t>
            </w:r>
          </w:p>
          <w:p w14:paraId="3506FF34" w14:textId="7F44E6FA"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(b)</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Installation of Plant and equipment</w:t>
            </w:r>
          </w:p>
          <w:p w14:paraId="68793C90"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w:t>
            </w:r>
            <w:r w:rsidRPr="0063082E">
              <w:rPr>
                <w:rFonts w:ascii="Book Antiqua" w:hAnsi="Book Antiqua" w:cs="Arial"/>
                <w:sz w:val="22"/>
                <w:szCs w:val="22"/>
              </w:rPr>
              <w:tab/>
              <w:t>Form of Contract Agreement</w:t>
            </w:r>
          </w:p>
          <w:p w14:paraId="0E1555E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w:t>
            </w:r>
            <w:r w:rsidRPr="0063082E">
              <w:rPr>
                <w:rFonts w:ascii="Book Antiqua" w:hAnsi="Book Antiqua" w:cs="Arial"/>
                <w:sz w:val="22"/>
                <w:szCs w:val="22"/>
              </w:rPr>
              <w:tab/>
              <w:t>Appendix-1: Terms and Procedures of Payment</w:t>
            </w:r>
          </w:p>
          <w:p w14:paraId="638C4BF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5.2</w:t>
            </w:r>
            <w:r w:rsidRPr="0063082E">
              <w:rPr>
                <w:rFonts w:ascii="Book Antiqua" w:hAnsi="Book Antiqua" w:cs="Arial"/>
                <w:sz w:val="22"/>
                <w:szCs w:val="22"/>
              </w:rPr>
              <w:tab/>
              <w:t>Appendix-2: Price Adjustment</w:t>
            </w:r>
          </w:p>
          <w:p w14:paraId="184C0C0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5.3</w:t>
            </w:r>
            <w:r w:rsidRPr="0063082E">
              <w:rPr>
                <w:rFonts w:ascii="Book Antiqua" w:hAnsi="Book Antiqua" w:cs="Arial"/>
                <w:sz w:val="22"/>
                <w:szCs w:val="22"/>
              </w:rPr>
              <w:tab/>
              <w:t>Appendix-3: Insurance Requirements</w:t>
            </w:r>
          </w:p>
          <w:p w14:paraId="3876C16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5.4</w:t>
            </w:r>
            <w:r w:rsidRPr="0063082E">
              <w:rPr>
                <w:rFonts w:ascii="Book Antiqua" w:hAnsi="Book Antiqua" w:cs="Arial"/>
                <w:sz w:val="22"/>
                <w:szCs w:val="22"/>
              </w:rPr>
              <w:tab/>
              <w:t>Appendix-4: Time Schedule</w:t>
            </w:r>
            <w:r w:rsidRPr="0063082E">
              <w:rPr>
                <w:rFonts w:ascii="Book Antiqua" w:hAnsi="Book Antiqua" w:cs="Arial"/>
                <w:sz w:val="22"/>
                <w:szCs w:val="22"/>
              </w:rPr>
              <w:tab/>
            </w:r>
          </w:p>
          <w:p w14:paraId="3EE5C01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5.5</w:t>
            </w:r>
            <w:r w:rsidRPr="0063082E">
              <w:rPr>
                <w:rFonts w:ascii="Book Antiqua" w:hAnsi="Book Antiqua" w:cs="Arial"/>
                <w:sz w:val="22"/>
                <w:szCs w:val="22"/>
              </w:rPr>
              <w:tab/>
              <w:t>Appendix-5: List of Approved Subcontractors</w:t>
            </w:r>
          </w:p>
          <w:p w14:paraId="0F06227F"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5.6</w:t>
            </w:r>
            <w:r w:rsidRPr="0063082E">
              <w:rPr>
                <w:rFonts w:ascii="Book Antiqua" w:hAnsi="Book Antiqua" w:cs="Arial"/>
                <w:sz w:val="22"/>
                <w:szCs w:val="22"/>
              </w:rPr>
              <w:tab/>
              <w:t>Appendix-6: Scope of Works and Supply by the Employer</w:t>
            </w:r>
          </w:p>
          <w:p w14:paraId="79661F3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5.7</w:t>
            </w:r>
            <w:r w:rsidRPr="0063082E">
              <w:rPr>
                <w:rFonts w:ascii="Book Antiqua" w:hAnsi="Book Antiqua" w:cs="Arial"/>
                <w:sz w:val="22"/>
                <w:szCs w:val="22"/>
              </w:rPr>
              <w:tab/>
              <w:t>Appendix-7: List of Document for Approval or Review</w:t>
            </w:r>
          </w:p>
          <w:p w14:paraId="5DC7E92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lastRenderedPageBreak/>
              <w:t>5.8</w:t>
            </w:r>
            <w:r w:rsidRPr="0063082E">
              <w:rPr>
                <w:rFonts w:ascii="Book Antiqua" w:hAnsi="Book Antiqua" w:cs="Arial"/>
                <w:sz w:val="22"/>
                <w:szCs w:val="22"/>
              </w:rPr>
              <w:tab/>
              <w:t>Appendix-8(a): Guarantees, Liquidated Damages for Non-Performance</w:t>
            </w:r>
          </w:p>
          <w:p w14:paraId="5948604C"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ab/>
              <w:t>Appendix-8(b): Functional Guarantees</w:t>
            </w:r>
          </w:p>
          <w:p w14:paraId="48A329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5.9</w:t>
            </w:r>
            <w:r w:rsidRPr="0063082E">
              <w:rPr>
                <w:rFonts w:ascii="Book Antiqua" w:hAnsi="Book Antiqua" w:cs="Arial"/>
                <w:sz w:val="22"/>
                <w:szCs w:val="22"/>
              </w:rPr>
              <w:tab/>
              <w:t>Appendix-9: Contract Co-ordination Procedure</w:t>
            </w:r>
          </w:p>
          <w:p w14:paraId="3676A1E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5.10</w:t>
            </w:r>
            <w:r w:rsidRPr="0063082E">
              <w:rPr>
                <w:rFonts w:ascii="Book Antiqua" w:hAnsi="Book Antiqua" w:cs="Arial"/>
                <w:sz w:val="22"/>
                <w:szCs w:val="22"/>
              </w:rPr>
              <w:tab/>
              <w:t>Appendix-10: Break-up of Contract Price for On-Account Payment Purpose</w:t>
            </w:r>
          </w:p>
          <w:p w14:paraId="002D57C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5.11</w:t>
            </w:r>
            <w:r w:rsidRPr="0063082E">
              <w:rPr>
                <w:rFonts w:ascii="Book Antiqua" w:hAnsi="Book Antiqua" w:cs="Arial"/>
                <w:sz w:val="22"/>
                <w:szCs w:val="22"/>
              </w:rPr>
              <w:tab/>
              <w:t>Integrity Pact</w:t>
            </w:r>
          </w:p>
          <w:p w14:paraId="668D7716"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5.12</w:t>
            </w:r>
            <w:r w:rsidRPr="0063082E">
              <w:rPr>
                <w:rFonts w:ascii="Book Antiqua" w:hAnsi="Book Antiqua" w:cs="Arial"/>
                <w:sz w:val="22"/>
                <w:szCs w:val="22"/>
              </w:rPr>
              <w:tab/>
              <w:t>Safety Pact</w:t>
            </w:r>
          </w:p>
          <w:p w14:paraId="5C1E6241" w14:textId="28C7C702" w:rsidR="003F3C77" w:rsidRPr="0063082E" w:rsidRDefault="003F3C77" w:rsidP="00C52710">
            <w:pPr>
              <w:keepLines/>
              <w:ind w:left="1237" w:hanging="900"/>
              <w:contextualSpacing/>
              <w:jc w:val="both"/>
              <w:rPr>
                <w:rFonts w:ascii="Book Antiqua" w:hAnsi="Book Antiqua" w:cs="Arial"/>
                <w:b/>
                <w:b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a</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 Form </w:t>
            </w:r>
          </w:p>
          <w:p w14:paraId="30789835" w14:textId="2E21496D" w:rsidR="003F3C77" w:rsidRPr="0063082E" w:rsidRDefault="003F3C77" w:rsidP="00C52710">
            <w:pPr>
              <w:keepLines/>
              <w:ind w:left="1237" w:hanging="900"/>
              <w:contextualSpacing/>
              <w:jc w:val="both"/>
              <w:rPr>
                <w:rFonts w:ascii="Book Antiqua" w:hAnsi="Book Antiqua" w:cs="Arial"/>
                <w:i/>
                <w:iCs/>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b</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w:t>
            </w:r>
            <w:r w:rsidRPr="0063082E">
              <w:rPr>
                <w:rFonts w:ascii="Book Antiqua" w:hAnsi="Book Antiqua" w:cs="Arial"/>
                <w:sz w:val="22"/>
                <w:szCs w:val="22"/>
              </w:rPr>
              <w:t xml:space="preserve"> </w:t>
            </w:r>
            <w:r w:rsidRPr="0063082E">
              <w:rPr>
                <w:rFonts w:ascii="Book Antiqua" w:hAnsi="Book Antiqua" w:cs="Arial"/>
                <w:b/>
                <w:bCs/>
                <w:sz w:val="22"/>
                <w:szCs w:val="22"/>
              </w:rPr>
              <w:t xml:space="preserve">Form </w:t>
            </w:r>
            <w:r w:rsidRPr="0063082E">
              <w:rPr>
                <w:rFonts w:ascii="Book Antiqua" w:hAnsi="Book Antiqua" w:cs="Arial"/>
                <w:i/>
                <w:iCs/>
                <w:sz w:val="22"/>
                <w:szCs w:val="22"/>
              </w:rPr>
              <w:t>(To be submitted by the Contractor opting for submission of Performance Security with Initial Validity of 5 Years in accordance with clause GCC 9.3.1.1)</w:t>
            </w:r>
            <w:r w:rsidRPr="0063082E">
              <w:rPr>
                <w:rFonts w:ascii="Book Antiqua" w:hAnsi="Book Antiqua"/>
                <w:sz w:val="22"/>
                <w:szCs w:val="22"/>
              </w:rPr>
              <w:t xml:space="preserve"> </w:t>
            </w:r>
          </w:p>
          <w:p w14:paraId="32968444" w14:textId="62E69100"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c</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535CFE05" w14:textId="015D340D"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d</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 initially valid for 5 Years</w:t>
            </w:r>
            <w:r w:rsidRPr="0063082E">
              <w:rPr>
                <w:rFonts w:ascii="Book Antiqua" w:hAnsi="Book Antiqua" w:cs="Arial"/>
                <w:b/>
                <w:bCs/>
                <w:sz w:val="22"/>
                <w:szCs w:val="22"/>
              </w:rPr>
              <w:t>)</w:t>
            </w:r>
            <w:r w:rsidRPr="0063082E">
              <w:rPr>
                <w:rFonts w:ascii="Book Antiqua" w:hAnsi="Book Antiqua" w:cs="Arial"/>
                <w:i/>
                <w:iCs/>
                <w:color w:val="FF0000"/>
                <w:sz w:val="22"/>
                <w:szCs w:val="22"/>
              </w:rPr>
              <w:t xml:space="preserve"> </w:t>
            </w:r>
          </w:p>
          <w:p w14:paraId="15C69755" w14:textId="51F5E980"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7.</w:t>
            </w:r>
            <w:r w:rsidRPr="0063082E">
              <w:rPr>
                <w:rFonts w:ascii="Book Antiqua" w:hAnsi="Book Antiqua" w:cs="Arial"/>
                <w:sz w:val="22"/>
                <w:szCs w:val="22"/>
              </w:rPr>
              <w:tab/>
              <w:t xml:space="preserve">Bank Guarantee Form for Advance Payment </w:t>
            </w:r>
          </w:p>
          <w:p w14:paraId="7EA855D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8.</w:t>
            </w:r>
            <w:r w:rsidRPr="0063082E">
              <w:rPr>
                <w:rFonts w:ascii="Book Antiqua" w:hAnsi="Book Antiqua" w:cs="Arial"/>
                <w:sz w:val="22"/>
                <w:szCs w:val="22"/>
              </w:rPr>
              <w:tab/>
              <w:t xml:space="preserve">Form of Taking Over Certificate </w:t>
            </w:r>
          </w:p>
          <w:p w14:paraId="1AF221A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9.</w:t>
            </w:r>
            <w:r w:rsidRPr="0063082E">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10.</w:t>
            </w:r>
            <w:r w:rsidRPr="0063082E">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Form of Authorization Letter</w:t>
            </w:r>
          </w:p>
          <w:p w14:paraId="5B6E0C6E"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Form of Trust Receipt for Plant, Equipment and Materials received</w:t>
            </w:r>
          </w:p>
          <w:p w14:paraId="27DFC3A2" w14:textId="44E1D1BF"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13</w:t>
            </w:r>
            <w:r w:rsidR="000B5026" w:rsidRPr="0063082E">
              <w:rPr>
                <w:rFonts w:ascii="Book Antiqua" w:hAnsi="Book Antiqua" w:cs="Arial"/>
                <w:b/>
                <w:bCs/>
                <w:sz w:val="22"/>
                <w:szCs w:val="22"/>
              </w:rPr>
              <w:t xml:space="preserve"> (</w:t>
            </w:r>
            <w:r w:rsidRPr="0063082E">
              <w:rPr>
                <w:rFonts w:ascii="Book Antiqua" w:hAnsi="Book Antiqua" w:cs="Arial"/>
                <w:b/>
                <w:bCs/>
                <w:sz w:val="22"/>
                <w:szCs w:val="22"/>
              </w:rPr>
              <w:t>a</w:t>
            </w:r>
            <w:r w:rsidR="000B5026"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Form of Extension of Bank Guarantee</w:t>
            </w:r>
          </w:p>
          <w:p w14:paraId="4E60F85D" w14:textId="49B1C58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13</w:t>
            </w:r>
            <w:r w:rsidR="000B5026" w:rsidRPr="0063082E">
              <w:rPr>
                <w:rFonts w:ascii="Book Antiqua" w:hAnsi="Book Antiqua" w:cs="Arial"/>
                <w:b/>
                <w:bCs/>
                <w:sz w:val="22"/>
                <w:szCs w:val="22"/>
              </w:rPr>
              <w:t xml:space="preserve"> (</w:t>
            </w:r>
            <w:r w:rsidRPr="0063082E">
              <w:rPr>
                <w:rFonts w:ascii="Book Antiqua" w:hAnsi="Book Antiqua" w:cs="Arial"/>
                <w:b/>
                <w:bCs/>
                <w:sz w:val="22"/>
                <w:szCs w:val="22"/>
              </w:rPr>
              <w:t>b</w:t>
            </w:r>
            <w:r w:rsidR="000B5026"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Form of Extension of Insurance Surety Bond</w:t>
            </w:r>
          </w:p>
          <w:p w14:paraId="7924F1CE"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14.</w:t>
            </w:r>
            <w:r w:rsidRPr="0063082E">
              <w:rPr>
                <w:rFonts w:ascii="Book Antiqua" w:hAnsi="Book Antiqua" w:cs="Arial"/>
                <w:sz w:val="22"/>
                <w:szCs w:val="22"/>
              </w:rPr>
              <w:tab/>
              <w:t>Form of Power of Attorney for Joint Venture</w:t>
            </w:r>
          </w:p>
          <w:p w14:paraId="195D6CDD" w14:textId="13BD1E1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15.</w:t>
            </w:r>
            <w:r w:rsidRPr="0063082E">
              <w:rPr>
                <w:rFonts w:ascii="Book Antiqua" w:hAnsi="Book Antiqua" w:cs="Arial"/>
                <w:sz w:val="22"/>
                <w:szCs w:val="22"/>
              </w:rPr>
              <w:tab/>
              <w:t>Form of undertaking by the Joint Venture partners</w:t>
            </w:r>
          </w:p>
          <w:p w14:paraId="30262C0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16.</w:t>
            </w:r>
            <w:r w:rsidRPr="0063082E">
              <w:rPr>
                <w:rFonts w:ascii="Book Antiqua" w:hAnsi="Book Antiqua" w:cs="Arial"/>
                <w:sz w:val="22"/>
                <w:szCs w:val="22"/>
              </w:rPr>
              <w:tab/>
              <w:t>Format for Evidence of Access to or Availability of Credit/ Facilities</w:t>
            </w:r>
          </w:p>
          <w:p w14:paraId="43740F4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17.</w:t>
            </w:r>
            <w:r w:rsidRPr="0063082E">
              <w:rPr>
                <w:rFonts w:ascii="Book Antiqua" w:hAnsi="Book Antiqua" w:cs="Arial"/>
                <w:sz w:val="22"/>
                <w:szCs w:val="22"/>
              </w:rPr>
              <w:tab/>
              <w:t>Form of Operational Acceptance</w:t>
            </w:r>
          </w:p>
          <w:p w14:paraId="567A6DCE"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18.</w:t>
            </w:r>
            <w:r w:rsidRPr="0063082E">
              <w:rPr>
                <w:rFonts w:ascii="Book Antiqua" w:hAnsi="Book Antiqua" w:cs="Arial"/>
                <w:sz w:val="22"/>
                <w:szCs w:val="22"/>
              </w:rPr>
              <w:tab/>
              <w:t>Form of Safety Plan to be submitted by the Contractor within thirty days of award of contract.</w:t>
            </w:r>
          </w:p>
          <w:p w14:paraId="31D36A5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 xml:space="preserve">19. </w:t>
            </w:r>
            <w:r w:rsidRPr="0063082E">
              <w:rPr>
                <w:rFonts w:ascii="Book Antiqua" w:hAnsi="Book Antiqua" w:cs="Arial"/>
                <w:sz w:val="22"/>
                <w:szCs w:val="22"/>
              </w:rPr>
              <w:tab/>
              <w:t xml:space="preserve">Form for Information to be furnished by the Contractor in respect of the Procurement made </w:t>
            </w:r>
            <w:proofErr w:type="gramStart"/>
            <w:r w:rsidRPr="0063082E">
              <w:rPr>
                <w:rFonts w:ascii="Book Antiqua" w:hAnsi="Book Antiqua" w:cs="Arial"/>
                <w:sz w:val="22"/>
                <w:szCs w:val="22"/>
              </w:rPr>
              <w:t>from</w:t>
            </w:r>
            <w:proofErr w:type="gramEnd"/>
            <w:r w:rsidRPr="0063082E">
              <w:rPr>
                <w:rFonts w:ascii="Book Antiqua" w:hAnsi="Book Antiqua" w:cs="Arial"/>
                <w:sz w:val="22"/>
                <w:szCs w:val="22"/>
              </w:rPr>
              <w:t xml:space="preserve"> MSE Vendors</w:t>
            </w:r>
          </w:p>
          <w:p w14:paraId="16A2E0F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20.</w:t>
            </w:r>
            <w:r w:rsidRPr="0063082E">
              <w:rPr>
                <w:rFonts w:ascii="Book Antiqua" w:hAnsi="Book Antiqua" w:cs="Arial"/>
                <w:sz w:val="22"/>
                <w:szCs w:val="22"/>
              </w:rPr>
              <w:tab/>
              <w:t xml:space="preserve">Format of value- addition certificate on </w:t>
            </w:r>
            <w:proofErr w:type="gramStart"/>
            <w:r w:rsidRPr="0063082E">
              <w:rPr>
                <w:rFonts w:ascii="Book Antiqua" w:hAnsi="Book Antiqua" w:cs="Arial"/>
                <w:sz w:val="22"/>
                <w:szCs w:val="22"/>
              </w:rPr>
              <w:t>half</w:t>
            </w:r>
            <w:proofErr w:type="gramEnd"/>
            <w:r w:rsidRPr="0063082E">
              <w:rPr>
                <w:rFonts w:ascii="Book Antiqua" w:hAnsi="Book Antiqua" w:cs="Arial"/>
                <w:sz w:val="22"/>
                <w:szCs w:val="22"/>
              </w:rPr>
              <w:t>-yearly basis (Sep 30 and Mar 31), duly certified by the Statutory Auditors of the Domestic Manufacturer (to be submitted during contract execution).</w:t>
            </w:r>
          </w:p>
          <w:p w14:paraId="019D7CB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21.</w:t>
            </w:r>
            <w:r w:rsidRPr="0063082E">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22.</w:t>
            </w:r>
            <w:r w:rsidRPr="0063082E">
              <w:rPr>
                <w:rFonts w:ascii="Book Antiqua" w:hAnsi="Book Antiqua" w:cs="Arial"/>
                <w:sz w:val="22"/>
                <w:szCs w:val="22"/>
              </w:rPr>
              <w:tab/>
              <w:t>Format of Affidavit of Self certification regarding Domestic Value Addition in Iron &amp; Steel Products.</w:t>
            </w:r>
          </w:p>
          <w:p w14:paraId="3F5E3C2F" w14:textId="77777777" w:rsidR="003F3C77" w:rsidRPr="0063082E" w:rsidRDefault="003F3C77" w:rsidP="00EF107B">
            <w:pPr>
              <w:keepLines/>
              <w:contextualSpacing/>
              <w:jc w:val="both"/>
              <w:rPr>
                <w:rFonts w:ascii="Book Antiqua" w:hAnsi="Book Antiqua" w:cs="Arial"/>
                <w:b/>
                <w:bCs/>
                <w:sz w:val="22"/>
                <w:szCs w:val="22"/>
              </w:rPr>
            </w:pPr>
          </w:p>
        </w:tc>
      </w:tr>
      <w:tr w:rsidR="001464C4" w:rsidRPr="0063082E" w14:paraId="05D5168B" w14:textId="77777777" w:rsidTr="006A203D">
        <w:tc>
          <w:tcPr>
            <w:tcW w:w="1080" w:type="dxa"/>
            <w:tcBorders>
              <w:right w:val="single" w:sz="4" w:space="0" w:color="auto"/>
            </w:tcBorders>
          </w:tcPr>
          <w:p w14:paraId="21B60040"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B7946C"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5E344DB9"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77F6FA3A"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Replacing ITB 5.4 with </w:t>
            </w:r>
            <w:proofErr w:type="gramStart"/>
            <w:r w:rsidRPr="0063082E">
              <w:rPr>
                <w:rFonts w:cs="Arial"/>
                <w:b/>
                <w:bCs/>
                <w:sz w:val="22"/>
                <w:szCs w:val="22"/>
              </w:rPr>
              <w:t>following</w:t>
            </w:r>
            <w:proofErr w:type="gramEnd"/>
            <w:r w:rsidRPr="0063082E">
              <w:rPr>
                <w:rFonts w:cs="Arial"/>
                <w:b/>
                <w:bCs/>
                <w:sz w:val="22"/>
                <w:szCs w:val="22"/>
              </w:rPr>
              <w:t>:</w:t>
            </w:r>
          </w:p>
          <w:p w14:paraId="58EA7DA7" w14:textId="77777777" w:rsidR="001464C4" w:rsidRPr="0063082E" w:rsidRDefault="001464C4" w:rsidP="00EF107B">
            <w:pPr>
              <w:keepLines/>
              <w:contextualSpacing/>
              <w:jc w:val="both"/>
              <w:rPr>
                <w:rFonts w:ascii="Book Antiqua" w:hAnsi="Book Antiqua" w:cs="Arial"/>
                <w:sz w:val="22"/>
                <w:szCs w:val="22"/>
              </w:rPr>
            </w:pPr>
          </w:p>
          <w:p w14:paraId="36E34FCD"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63082E">
                <w:rPr>
                  <w:rStyle w:val="Hyperlink"/>
                  <w:rFonts w:ascii="Book Antiqua" w:hAnsi="Book Antiqua" w:cs="Arial"/>
                  <w:sz w:val="22"/>
                  <w:szCs w:val="22"/>
                </w:rPr>
                <w:t>https://epay.powergrid.in</w:t>
              </w:r>
            </w:hyperlink>
            <w:r w:rsidRPr="0063082E">
              <w:rPr>
                <w:rFonts w:ascii="Book Antiqua" w:hAnsi="Book Antiqua" w:cs="Arial"/>
                <w:sz w:val="22"/>
                <w:szCs w:val="22"/>
              </w:rPr>
              <w:t xml:space="preserve">, a link of which is provided on the POWERGRID website </w:t>
            </w:r>
            <w:hyperlink r:id="rId12" w:history="1">
              <w:r w:rsidRPr="0063082E">
                <w:rPr>
                  <w:rStyle w:val="Hyperlink"/>
                  <w:rFonts w:ascii="Book Antiqua" w:hAnsi="Book Antiqua" w:cs="Arial"/>
                  <w:sz w:val="22"/>
                  <w:szCs w:val="22"/>
                </w:rPr>
                <w:t>www.powergrid.in</w:t>
              </w:r>
            </w:hyperlink>
            <w:r w:rsidRPr="0063082E">
              <w:rPr>
                <w:rFonts w:ascii="Book Antiqua" w:hAnsi="Book Antiqua" w:cs="Arial"/>
                <w:sz w:val="22"/>
                <w:szCs w:val="22"/>
              </w:rPr>
              <w:t>. While making such online payment, the bidder shall choose Segment as “Suppliers” and fill in details as follows:</w:t>
            </w:r>
          </w:p>
          <w:p w14:paraId="49794709" w14:textId="77777777" w:rsidR="001464C4" w:rsidRPr="0063082E" w:rsidRDefault="001464C4" w:rsidP="00EF107B">
            <w:pPr>
              <w:keepLines/>
              <w:contextualSpacing/>
              <w:jc w:val="both"/>
              <w:rPr>
                <w:rFonts w:ascii="Book Antiqua" w:hAnsi="Book Antiqua" w:cs="Arial"/>
                <w:sz w:val="22"/>
                <w:szCs w:val="22"/>
              </w:rPr>
            </w:pPr>
          </w:p>
          <w:p w14:paraId="4CA6FCC2"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w:t>
            </w:r>
          </w:p>
          <w:p w14:paraId="3D3B8C2C" w14:textId="77777777" w:rsidR="001464C4" w:rsidRPr="0063082E" w:rsidRDefault="001464C4" w:rsidP="00EF107B">
            <w:pPr>
              <w:keepLines/>
              <w:contextualSpacing/>
              <w:jc w:val="both"/>
              <w:rPr>
                <w:rFonts w:ascii="Book Antiqua" w:hAnsi="Book Antiqua" w:cs="Arial"/>
                <w:sz w:val="22"/>
                <w:szCs w:val="22"/>
              </w:rPr>
            </w:pPr>
          </w:p>
          <w:p w14:paraId="307D4AD4"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The copy of ‘Online Payment Acknowledgement – Suppliers’ generated </w:t>
            </w:r>
            <w:proofErr w:type="gramStart"/>
            <w:r w:rsidRPr="0063082E">
              <w:rPr>
                <w:rFonts w:ascii="Book Antiqua" w:hAnsi="Book Antiqua" w:cs="Arial"/>
                <w:sz w:val="22"/>
                <w:szCs w:val="22"/>
              </w:rPr>
              <w:t>subsequent to</w:t>
            </w:r>
            <w:proofErr w:type="gramEnd"/>
            <w:r w:rsidRPr="0063082E">
              <w:rPr>
                <w:rFonts w:ascii="Book Antiqua" w:hAnsi="Book Antiqua" w:cs="Arial"/>
                <w:sz w:val="22"/>
                <w:szCs w:val="22"/>
              </w:rPr>
              <w:t xml:space="preserve"> the payment shall be submitted along with hard copy part of the bid. The online payment facility shall be for payment in Indian Rupees only.</w:t>
            </w:r>
          </w:p>
          <w:p w14:paraId="51AC6E7F" w14:textId="77777777" w:rsidR="001464C4" w:rsidRPr="0063082E" w:rsidRDefault="001464C4" w:rsidP="00EF107B">
            <w:pPr>
              <w:keepLines/>
              <w:contextualSpacing/>
              <w:jc w:val="both"/>
              <w:rPr>
                <w:rFonts w:ascii="Book Antiqua" w:hAnsi="Book Antiqua" w:cs="Arial"/>
                <w:sz w:val="22"/>
                <w:szCs w:val="22"/>
              </w:rPr>
            </w:pPr>
          </w:p>
          <w:p w14:paraId="5F17E2EA"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63082E" w:rsidRDefault="001464C4" w:rsidP="00EF107B">
            <w:pPr>
              <w:keepLines/>
              <w:contextualSpacing/>
              <w:jc w:val="both"/>
              <w:rPr>
                <w:rFonts w:ascii="Book Antiqua" w:hAnsi="Book Antiqua" w:cs="Arial"/>
                <w:b/>
                <w:bCs/>
                <w:sz w:val="22"/>
                <w:szCs w:val="22"/>
              </w:rPr>
            </w:pPr>
          </w:p>
        </w:tc>
      </w:tr>
      <w:tr w:rsidR="001464C4" w:rsidRPr="0063082E" w14:paraId="71B2FE50" w14:textId="77777777" w:rsidTr="006A203D">
        <w:tc>
          <w:tcPr>
            <w:tcW w:w="1080" w:type="dxa"/>
            <w:tcBorders>
              <w:right w:val="single" w:sz="4" w:space="0" w:color="auto"/>
            </w:tcBorders>
          </w:tcPr>
          <w:p w14:paraId="6EA1FA9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332B42E5" w14:textId="77777777" w:rsidR="001464C4" w:rsidRPr="0063082E" w:rsidRDefault="001464C4" w:rsidP="00EF107B">
            <w:pPr>
              <w:keepLines/>
              <w:contextualSpacing/>
              <w:rPr>
                <w:rFonts w:ascii="Book Antiqua" w:hAnsi="Book Antiqua" w:cs="Arial"/>
                <w:sz w:val="22"/>
                <w:szCs w:val="22"/>
              </w:rPr>
            </w:pPr>
          </w:p>
          <w:p w14:paraId="1DB20B7B"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63082E" w:rsidRDefault="001464C4"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5.4:</w:t>
            </w:r>
          </w:p>
          <w:p w14:paraId="11377B71" w14:textId="77777777" w:rsidR="001464C4" w:rsidRPr="0063082E" w:rsidRDefault="001464C4" w:rsidP="00EF107B">
            <w:pPr>
              <w:keepLines/>
              <w:tabs>
                <w:tab w:val="left" w:pos="0"/>
              </w:tabs>
              <w:contextualSpacing/>
              <w:jc w:val="both"/>
              <w:rPr>
                <w:rFonts w:ascii="Book Antiqua" w:hAnsi="Book Antiqua" w:cs="Arial"/>
                <w:b/>
                <w:bCs/>
                <w:sz w:val="22"/>
                <w:szCs w:val="22"/>
              </w:rPr>
            </w:pPr>
          </w:p>
          <w:p w14:paraId="18875F9E" w14:textId="63FDAAED"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3082E">
              <w:rPr>
                <w:rFonts w:ascii="Book Antiqua" w:hAnsi="Book Antiqua" w:cs="Arial"/>
                <w:sz w:val="22"/>
                <w:szCs w:val="22"/>
              </w:rPr>
              <w:t xml:space="preserve">The </w:t>
            </w:r>
            <w:proofErr w:type="spellStart"/>
            <w:proofErr w:type="gramStart"/>
            <w:r w:rsidRPr="0063082E">
              <w:rPr>
                <w:rFonts w:ascii="Book Antiqua" w:hAnsi="Book Antiqua" w:cs="Arial"/>
                <w:sz w:val="22"/>
                <w:szCs w:val="22"/>
              </w:rPr>
              <w:t>non</w:t>
            </w:r>
            <w:r w:rsidR="00BD5BEB" w:rsidRPr="0063082E">
              <w:rPr>
                <w:rFonts w:ascii="Book Antiqua" w:hAnsi="Book Antiqua" w:cs="Arial"/>
                <w:sz w:val="22"/>
                <w:szCs w:val="22"/>
              </w:rPr>
              <w:t xml:space="preserve"> </w:t>
            </w:r>
            <w:r w:rsidRPr="0063082E">
              <w:rPr>
                <w:rFonts w:ascii="Book Antiqua" w:hAnsi="Book Antiqua" w:cs="Arial"/>
                <w:sz w:val="22"/>
                <w:szCs w:val="22"/>
              </w:rPr>
              <w:t>refundable</w:t>
            </w:r>
            <w:proofErr w:type="spellEnd"/>
            <w:proofErr w:type="gramEnd"/>
            <w:r w:rsidRPr="0063082E">
              <w:rPr>
                <w:rFonts w:ascii="Book Antiqua" w:hAnsi="Book Antiqua" w:cs="Arial"/>
                <w:sz w:val="22"/>
                <w:szCs w:val="22"/>
              </w:rPr>
              <w:t xml:space="preserve"> fee towards the cost of Bidding Documents shall be </w:t>
            </w:r>
            <w:r w:rsidR="000B5026" w:rsidRPr="0063082E">
              <w:rPr>
                <w:rFonts w:ascii="Book Antiqua" w:hAnsi="Book Antiqua" w:cs="Arial"/>
                <w:b/>
                <w:bCs/>
                <w:color w:val="FF0000"/>
                <w:sz w:val="22"/>
                <w:szCs w:val="22"/>
              </w:rPr>
              <w:t xml:space="preserve">INR </w:t>
            </w:r>
            <w:r w:rsidRPr="0063082E">
              <w:rPr>
                <w:rFonts w:ascii="Book Antiqua" w:hAnsi="Book Antiqua" w:cs="Arial"/>
                <w:b/>
                <w:bCs/>
                <w:color w:val="FF0000"/>
                <w:sz w:val="22"/>
                <w:szCs w:val="22"/>
              </w:rPr>
              <w:t>25,000/-</w:t>
            </w:r>
          </w:p>
          <w:p w14:paraId="1C6BE16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381205D" w14:textId="77777777" w:rsidTr="006A203D">
        <w:tc>
          <w:tcPr>
            <w:tcW w:w="1080" w:type="dxa"/>
            <w:tcBorders>
              <w:right w:val="single" w:sz="4" w:space="0" w:color="auto"/>
            </w:tcBorders>
          </w:tcPr>
          <w:p w14:paraId="7DB796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5.5</w:t>
            </w:r>
          </w:p>
        </w:tc>
        <w:tc>
          <w:tcPr>
            <w:tcW w:w="7200" w:type="dxa"/>
            <w:tcBorders>
              <w:left w:val="single" w:sz="4" w:space="0" w:color="auto"/>
            </w:tcBorders>
          </w:tcPr>
          <w:p w14:paraId="270FB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5.5 with the following:</w:t>
            </w:r>
          </w:p>
          <w:p w14:paraId="2093ADBD" w14:textId="77777777" w:rsidR="001464C4" w:rsidRPr="0063082E" w:rsidRDefault="001464C4" w:rsidP="00EF107B">
            <w:pPr>
              <w:keepLines/>
              <w:autoSpaceDE w:val="0"/>
              <w:autoSpaceDN w:val="0"/>
              <w:adjustRightInd w:val="0"/>
              <w:contextualSpacing/>
              <w:jc w:val="both"/>
              <w:rPr>
                <w:rFonts w:ascii="Book Antiqua" w:eastAsiaTheme="minorHAnsi" w:hAnsi="Book Antiqua" w:cs="Arial"/>
                <w:sz w:val="22"/>
                <w:szCs w:val="22"/>
                <w:lang w:bidi="hi-IN"/>
              </w:rPr>
            </w:pPr>
          </w:p>
          <w:p w14:paraId="5C7CF16B"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63082E">
              <w:rPr>
                <w:rFonts w:ascii="Book Antiqua" w:eastAsia="Calibri" w:hAnsi="Book Antiqua" w:cs="Arial"/>
                <w:sz w:val="22"/>
                <w:szCs w:val="22"/>
                <w:lang w:bidi="hi-IN"/>
              </w:rPr>
              <w:t>production</w:t>
            </w:r>
            <w:proofErr w:type="gramEnd"/>
            <w:r w:rsidRPr="0063082E">
              <w:rPr>
                <w:rFonts w:ascii="Book Antiqua" w:eastAsia="Calibri" w:hAnsi="Book Antiqua" w:cs="Arial"/>
                <w:sz w:val="22"/>
                <w:szCs w:val="22"/>
                <w:lang w:bidi="hi-IN"/>
              </w:rPr>
              <w:t xml:space="preserve"> of documentary evidence in this regard. </w:t>
            </w:r>
          </w:p>
          <w:p w14:paraId="404673D5" w14:textId="77777777" w:rsidR="001464C4" w:rsidRPr="0063082E" w:rsidRDefault="001464C4" w:rsidP="00EF107B">
            <w:pPr>
              <w:keepLines/>
              <w:contextualSpacing/>
              <w:jc w:val="both"/>
              <w:rPr>
                <w:rFonts w:ascii="Book Antiqua" w:eastAsia="Calibri" w:hAnsi="Book Antiqua" w:cs="Arial"/>
                <w:sz w:val="22"/>
                <w:szCs w:val="22"/>
                <w:lang w:bidi="hi-IN"/>
              </w:rPr>
            </w:pPr>
          </w:p>
          <w:p w14:paraId="69D683AD"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 xml:space="preserve">The above-mentioned notification shall be applicable to the upward </w:t>
            </w:r>
            <w:proofErr w:type="gramStart"/>
            <w:r w:rsidRPr="0063082E">
              <w:rPr>
                <w:rFonts w:ascii="Book Antiqua" w:eastAsia="Calibri" w:hAnsi="Book Antiqua" w:cs="Arial"/>
                <w:sz w:val="22"/>
                <w:szCs w:val="22"/>
                <w:lang w:bidi="hi-IN"/>
              </w:rPr>
              <w:t>change</w:t>
            </w:r>
            <w:proofErr w:type="gramEnd"/>
            <w:r w:rsidRPr="0063082E">
              <w:rPr>
                <w:rFonts w:ascii="Book Antiqua" w:eastAsia="Calibri" w:hAnsi="Book Antiqua" w:cs="Arial"/>
                <w:sz w:val="22"/>
                <w:szCs w:val="22"/>
                <w:lang w:bidi="hi-IN"/>
              </w:rPr>
              <w:t xml:space="preserve"> took place in the status of Udyam Registered enterprises only.</w:t>
            </w:r>
          </w:p>
          <w:p w14:paraId="0EB3D1B7" w14:textId="77777777" w:rsidR="001464C4" w:rsidRPr="0063082E" w:rsidRDefault="001464C4" w:rsidP="00EF107B">
            <w:pPr>
              <w:keepLines/>
              <w:tabs>
                <w:tab w:val="left" w:pos="0"/>
              </w:tabs>
              <w:contextualSpacing/>
              <w:jc w:val="both"/>
              <w:rPr>
                <w:rFonts w:ascii="Book Antiqua" w:hAnsi="Book Antiqua" w:cs="Arial"/>
                <w:b/>
                <w:bCs/>
                <w:sz w:val="22"/>
                <w:szCs w:val="22"/>
              </w:rPr>
            </w:pPr>
          </w:p>
        </w:tc>
      </w:tr>
      <w:tr w:rsidR="001464C4" w:rsidRPr="0063082E" w14:paraId="7561DEDE" w14:textId="77777777" w:rsidTr="006A203D">
        <w:tc>
          <w:tcPr>
            <w:tcW w:w="1080" w:type="dxa"/>
            <w:tcBorders>
              <w:right w:val="single" w:sz="4" w:space="0" w:color="auto"/>
            </w:tcBorders>
          </w:tcPr>
          <w:p w14:paraId="7AD331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E5CB578" w14:textId="77777777" w:rsidR="001464C4" w:rsidRPr="0063082E" w:rsidRDefault="001464C4" w:rsidP="00EF107B">
            <w:pPr>
              <w:keepLines/>
              <w:contextualSpacing/>
              <w:rPr>
                <w:rFonts w:ascii="Book Antiqua" w:hAnsi="Book Antiqua" w:cs="Arial"/>
                <w:sz w:val="22"/>
                <w:szCs w:val="22"/>
              </w:rPr>
            </w:pPr>
          </w:p>
          <w:p w14:paraId="55AAAB56" w14:textId="77777777" w:rsidR="001464C4" w:rsidRPr="0063082E" w:rsidRDefault="001464C4" w:rsidP="00EF107B">
            <w:pPr>
              <w:keepLines/>
              <w:contextualSpacing/>
              <w:rPr>
                <w:rFonts w:ascii="Book Antiqua" w:hAnsi="Book Antiqua" w:cs="Arial"/>
                <w:sz w:val="22"/>
                <w:szCs w:val="22"/>
              </w:rPr>
            </w:pPr>
          </w:p>
          <w:p w14:paraId="0F7BEDEB"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0DB9FA35"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lang w:val="en-GB"/>
              </w:rPr>
            </w:pPr>
            <w:r w:rsidRPr="0063082E">
              <w:rPr>
                <w:rFonts w:ascii="Book Antiqua" w:hAnsi="Book Antiqua" w:cs="Arial"/>
                <w:b/>
                <w:bCs/>
                <w:sz w:val="22"/>
                <w:szCs w:val="22"/>
                <w:lang w:val="en-GB"/>
              </w:rPr>
              <w:lastRenderedPageBreak/>
              <w:t>Address of the Employer:</w:t>
            </w:r>
          </w:p>
          <w:p w14:paraId="32C08CD6"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lang w:val="en-GB"/>
              </w:rPr>
            </w:pPr>
          </w:p>
          <w:p w14:paraId="1FD0B3F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lastRenderedPageBreak/>
              <w:t>Power Grid Corporation of India Limited</w:t>
            </w:r>
          </w:p>
          <w:p w14:paraId="2493E33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587FA2F2"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339AF714"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5B0599F3"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00EFD766"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0C27088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07FA7F2"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C5AC00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508584E3" w14:textId="7777777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3AC5A4B1" w14:textId="77777777" w:rsidR="00BD5BEB" w:rsidRPr="0063082E" w:rsidRDefault="00BD5BEB" w:rsidP="00BD5BEB">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 xml:space="preserve">Email: </w:t>
            </w:r>
            <w:r w:rsidRPr="0063082E">
              <w:rPr>
                <w:rStyle w:val="Hyperlink"/>
                <w:sz w:val="22"/>
                <w:szCs w:val="22"/>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1D54228E" w14:textId="77777777" w:rsidTr="00837454">
              <w:tc>
                <w:tcPr>
                  <w:tcW w:w="4695" w:type="dxa"/>
                  <w:vMerge w:val="restart"/>
                  <w:shd w:val="clear" w:color="auto" w:fill="auto"/>
                </w:tcPr>
                <w:p w14:paraId="4B4C00E1"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63082E">
                    <w:rPr>
                      <w:rFonts w:ascii="Book Antiqua" w:hAnsi="Book Antiqua" w:cs="Arial"/>
                      <w:sz w:val="22"/>
                      <w:szCs w:val="22"/>
                      <w:lang w:val="en-GB"/>
                    </w:rPr>
                    <w:tab/>
                    <w:t xml:space="preserve">For more information on POWERGRID, visit our site at: </w:t>
                  </w:r>
                  <w:hyperlink r:id="rId13" w:history="1">
                    <w:r w:rsidRPr="0063082E">
                      <w:rPr>
                        <w:rStyle w:val="Hyperlink"/>
                        <w:rFonts w:ascii="Book Antiqua" w:hAnsi="Book Antiqua" w:cs="Arial"/>
                        <w:i/>
                        <w:iCs/>
                        <w:sz w:val="22"/>
                        <w:szCs w:val="22"/>
                        <w:lang w:val="en-GB"/>
                      </w:rPr>
                      <w:t>http://www.powergrid.in</w:t>
                    </w:r>
                  </w:hyperlink>
                </w:p>
              </w:tc>
              <w:tc>
                <w:tcPr>
                  <w:tcW w:w="6646" w:type="dxa"/>
                  <w:shd w:val="clear" w:color="auto" w:fill="auto"/>
                </w:tcPr>
                <w:p w14:paraId="3DCA84C4"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0895C98D" w14:textId="579BE605" w:rsidR="001464C4" w:rsidRPr="0063082E" w:rsidRDefault="001464C4" w:rsidP="00EF107B">
            <w:pPr>
              <w:keepLines/>
              <w:tabs>
                <w:tab w:val="left" w:pos="1422"/>
                <w:tab w:val="left" w:pos="1987"/>
              </w:tabs>
              <w:contextualSpacing/>
              <w:rPr>
                <w:rFonts w:ascii="Book Antiqua" w:hAnsi="Book Antiqua" w:cs="Arial"/>
                <w:snapToGrid w:val="0"/>
                <w:sz w:val="22"/>
                <w:szCs w:val="22"/>
              </w:rPr>
            </w:pPr>
          </w:p>
        </w:tc>
      </w:tr>
      <w:tr w:rsidR="001464C4" w:rsidRPr="0063082E" w14:paraId="389D6634" w14:textId="77777777" w:rsidTr="006A203D">
        <w:tc>
          <w:tcPr>
            <w:tcW w:w="1080" w:type="dxa"/>
            <w:tcBorders>
              <w:right w:val="single" w:sz="4" w:space="0" w:color="auto"/>
            </w:tcBorders>
          </w:tcPr>
          <w:p w14:paraId="46AFD0C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947D1F5"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634E852F" w14:textId="03D70F49"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3082E">
              <w:rPr>
                <w:rFonts w:ascii="Book Antiqua" w:hAnsi="Book Antiqua" w:cs="Arial"/>
                <w:b/>
                <w:bCs/>
                <w:sz w:val="22"/>
                <w:szCs w:val="22"/>
              </w:rPr>
              <w:t>Replace line 7 to 11 of para 6.1 as below:</w:t>
            </w:r>
          </w:p>
          <w:p w14:paraId="56584C7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147A5CC1" w14:textId="5F18BB93"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63082E">
              <w:rPr>
                <w:rFonts w:ascii="Book Antiqua" w:hAnsi="Book Antiqua" w:cs="Arial"/>
                <w:sz w:val="22"/>
                <w:szCs w:val="22"/>
              </w:rPr>
              <w:t xml:space="preserve">The Employer will respond through the portal </w:t>
            </w:r>
            <w:hyperlink r:id="rId14" w:history="1">
              <w:r w:rsidR="000B5026" w:rsidRPr="0063082E">
                <w:rPr>
                  <w:rStyle w:val="Hyperlink"/>
                  <w:rFonts w:ascii="Book Antiqua" w:hAnsi="Book Antiqua" w:cs="Arial"/>
                  <w:sz w:val="22"/>
                  <w:szCs w:val="22"/>
                </w:rPr>
                <w:t>https://etender.powergrid.in</w:t>
              </w:r>
            </w:hyperlink>
            <w:r w:rsidR="000B5026" w:rsidRPr="0063082E">
              <w:rPr>
                <w:rStyle w:val="Hyperlink"/>
                <w:rFonts w:ascii="Book Antiqua" w:hAnsi="Book Antiqua" w:cs="Arial"/>
                <w:sz w:val="22"/>
                <w:szCs w:val="22"/>
              </w:rPr>
              <w:t xml:space="preserve"> </w:t>
            </w:r>
            <w:r w:rsidRPr="0063082E">
              <w:rPr>
                <w:rFonts w:ascii="Book Antiqua" w:hAnsi="Book Antiqua" w:cs="Arial"/>
                <w:sz w:val="22"/>
                <w:szCs w:val="22"/>
              </w:rPr>
              <w:t xml:space="preserve"> to any request for clarification or modification of the Bidding Documents that it receives no later than </w:t>
            </w:r>
            <w:r w:rsidRPr="0063082E">
              <w:rPr>
                <w:rFonts w:ascii="Book Antiqua" w:hAnsi="Book Antiqua" w:cs="Arial"/>
                <w:b/>
                <w:bCs/>
                <w:sz w:val="22"/>
                <w:szCs w:val="22"/>
              </w:rPr>
              <w:t>Seven (07)</w:t>
            </w:r>
            <w:r w:rsidRPr="0063082E">
              <w:rPr>
                <w:rFonts w:ascii="Book Antiqua" w:hAnsi="Book Antiqua" w:cs="Arial"/>
                <w:sz w:val="22"/>
                <w:szCs w:val="22"/>
              </w:rPr>
              <w:t xml:space="preserve"> days prior to the original deadline for submission of bids prescribed by the Employer.</w:t>
            </w:r>
          </w:p>
          <w:p w14:paraId="35452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1464C4" w:rsidRPr="0063082E" w14:paraId="26DB364E" w14:textId="77777777" w:rsidTr="006A203D">
        <w:tc>
          <w:tcPr>
            <w:tcW w:w="1080" w:type="dxa"/>
            <w:tcBorders>
              <w:right w:val="single" w:sz="4" w:space="0" w:color="auto"/>
            </w:tcBorders>
          </w:tcPr>
          <w:p w14:paraId="0966B2C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6.4</w:t>
            </w:r>
          </w:p>
        </w:tc>
        <w:tc>
          <w:tcPr>
            <w:tcW w:w="7200" w:type="dxa"/>
            <w:tcBorders>
              <w:left w:val="single" w:sz="4" w:space="0" w:color="auto"/>
            </w:tcBorders>
          </w:tcPr>
          <w:p w14:paraId="01E352C5" w14:textId="77777777" w:rsidR="001464C4" w:rsidRPr="0063082E" w:rsidRDefault="001464C4" w:rsidP="007E072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63082E">
              <w:rPr>
                <w:rFonts w:ascii="Book Antiqua" w:hAnsi="Book Antiqua" w:cs="Arial"/>
                <w:sz w:val="22"/>
                <w:szCs w:val="22"/>
                <w:lang w:val="en-GB"/>
              </w:rPr>
              <w:t>Supplementing Clause ITB 6.4 with the following:</w:t>
            </w:r>
          </w:p>
          <w:p w14:paraId="475651FD" w14:textId="77777777" w:rsidR="001464C4" w:rsidRPr="0063082E" w:rsidRDefault="001464C4" w:rsidP="007E072B">
            <w:pPr>
              <w:keepLines/>
              <w:contextualSpacing/>
              <w:jc w:val="both"/>
              <w:rPr>
                <w:rFonts w:ascii="Book Antiqua" w:hAnsi="Book Antiqua" w:cs="Arial"/>
                <w:color w:val="000000"/>
                <w:sz w:val="22"/>
                <w:szCs w:val="22"/>
                <w:lang w:val="en-GB"/>
              </w:rPr>
            </w:pPr>
          </w:p>
          <w:p w14:paraId="13F19FBF" w14:textId="77777777" w:rsidR="001464C4" w:rsidRPr="0063082E" w:rsidRDefault="001464C4" w:rsidP="007E072B">
            <w:pPr>
              <w:keepLines/>
              <w:contextualSpacing/>
              <w:jc w:val="both"/>
              <w:rPr>
                <w:rFonts w:ascii="Book Antiqua" w:hAnsi="Book Antiqua"/>
                <w:b/>
                <w:bCs/>
                <w:sz w:val="22"/>
                <w:szCs w:val="22"/>
                <w:lang w:val="en-IN" w:eastAsia="en-IN"/>
              </w:rPr>
            </w:pPr>
            <w:r w:rsidRPr="0063082E">
              <w:rPr>
                <w:rFonts w:ascii="Book Antiqua" w:hAnsi="Book Antiqua"/>
                <w:b/>
                <w:bCs/>
                <w:sz w:val="22"/>
                <w:szCs w:val="22"/>
              </w:rPr>
              <w:t>Venue, date and time for Pre-bid Meeting:</w:t>
            </w:r>
          </w:p>
          <w:p w14:paraId="3D8B6D12" w14:textId="77777777" w:rsidR="00A67F61" w:rsidRPr="0063082E" w:rsidRDefault="00A67F61" w:rsidP="007E072B">
            <w:pPr>
              <w:pStyle w:val="Default"/>
              <w:jc w:val="both"/>
              <w:rPr>
                <w:sz w:val="22"/>
                <w:szCs w:val="22"/>
              </w:rPr>
            </w:pPr>
          </w:p>
          <w:p w14:paraId="5B3AAF3B" w14:textId="39C45F5E" w:rsidR="00A67F61" w:rsidRPr="0063082E" w:rsidRDefault="00A67F61" w:rsidP="007E072B">
            <w:pPr>
              <w:pStyle w:val="Default"/>
              <w:jc w:val="both"/>
              <w:rPr>
                <w:sz w:val="22"/>
                <w:szCs w:val="22"/>
              </w:rPr>
            </w:pPr>
            <w:r w:rsidRPr="0063082E">
              <w:rPr>
                <w:sz w:val="22"/>
                <w:szCs w:val="22"/>
              </w:rPr>
              <w:t xml:space="preserve">The Bidder’s designated representatives are invited to attend a </w:t>
            </w:r>
          </w:p>
          <w:p w14:paraId="75613E80" w14:textId="77777777" w:rsidR="00A67F61" w:rsidRPr="0063082E" w:rsidRDefault="00A67F61" w:rsidP="007E072B">
            <w:pPr>
              <w:pStyle w:val="Default"/>
              <w:jc w:val="both"/>
              <w:rPr>
                <w:sz w:val="22"/>
                <w:szCs w:val="22"/>
              </w:rPr>
            </w:pPr>
            <w:r w:rsidRPr="0063082E">
              <w:rPr>
                <w:sz w:val="22"/>
                <w:szCs w:val="22"/>
              </w:rPr>
              <w:t xml:space="preserve">pre-bid meeting either with physical presence or through Video Conferencing on </w:t>
            </w:r>
            <w:r w:rsidRPr="0063082E">
              <w:rPr>
                <w:b/>
                <w:bCs/>
                <w:sz w:val="22"/>
                <w:szCs w:val="22"/>
              </w:rPr>
              <w:t>Microsoft Teams app</w:t>
            </w:r>
            <w:r w:rsidRPr="0063082E">
              <w:rPr>
                <w:sz w:val="22"/>
                <w:szCs w:val="22"/>
              </w:rPr>
              <w:t xml:space="preserve">. The bidders can join the meeting using the following web link: </w:t>
            </w:r>
          </w:p>
          <w:p w14:paraId="080C943D" w14:textId="77777777" w:rsidR="00F37729" w:rsidRPr="0063082E" w:rsidRDefault="00F37729" w:rsidP="007E072B">
            <w:pPr>
              <w:pStyle w:val="Default"/>
              <w:jc w:val="both"/>
              <w:rPr>
                <w:sz w:val="22"/>
                <w:szCs w:val="22"/>
              </w:rPr>
            </w:pPr>
          </w:p>
          <w:p w14:paraId="128519CF" w14:textId="11D73E8D" w:rsidR="00F37729" w:rsidRDefault="004B6E6B" w:rsidP="007E072B">
            <w:pPr>
              <w:pStyle w:val="Default"/>
              <w:jc w:val="both"/>
              <w:rPr>
                <w:color w:val="0000FF"/>
                <w:sz w:val="22"/>
                <w:szCs w:val="22"/>
              </w:rPr>
            </w:pPr>
            <w:hyperlink r:id="rId15" w:history="1">
              <w:r w:rsidRPr="00B56274">
                <w:rPr>
                  <w:rStyle w:val="Hyperlink"/>
                  <w:sz w:val="22"/>
                  <w:szCs w:val="22"/>
                </w:rPr>
                <w:t>https://ind01.safelinks.protection.outlook.com/ap/t-59584e83/?url=https%3A%2F%2Fteams.microsoft.com%2Fl%2Fmeetup-join%2F19%253ameeting_Y2Q5NzY3MTUtOGExMi00OWRhLTg3NGItNjU5OTE1OTFjM2Zk%2540thread.v2%2F0%3Fcontext%3D%257b%2522Tid%2522%253a%25227048075c-52c2-4a40-8e7c-5c5a5573c87f%2522%252c%2522Oid%2522%253a%25224d54444c-60f3-46fd-b316-a97e2f808cde%2522%257d&amp;data=05%7C02%7Csurbhi.pargal%40powergrid.in%7C231d9f413c7e452a9bb108dd9e82a77c%7C7048075c52c24a408e7c5c5a5573c87f%7C0%7C0%7C638841006165530444%7CUnknown%7CTWFpbGZsb3d8eyJFbXB0eU1hcGkiOnRydWUsIlYiOiIwLjAuMDAwMCIsIlAiOiJXaW4zMiIsIkFOIjoiTWFpbCIsIldUIjoyfQ%3D%3D%7C0%7C%7C%7C&amp;sdata=HrOnq62HcqyYP5RbD3X4VcoJOkVFdm3CB1siiSHOGeo%3D&amp;reserved=0</w:t>
              </w:r>
            </w:hyperlink>
          </w:p>
          <w:p w14:paraId="3A4CA07E" w14:textId="77777777" w:rsidR="004B6E6B" w:rsidRPr="004B6E6B" w:rsidRDefault="004B6E6B" w:rsidP="007E072B">
            <w:pPr>
              <w:pStyle w:val="Default"/>
              <w:jc w:val="both"/>
              <w:rPr>
                <w:color w:val="0000FF"/>
                <w:sz w:val="22"/>
                <w:szCs w:val="22"/>
              </w:rPr>
            </w:pPr>
          </w:p>
          <w:p w14:paraId="4DB762A1" w14:textId="46BB1799" w:rsidR="00F37729" w:rsidRPr="0063082E" w:rsidRDefault="00F37729" w:rsidP="007E072B">
            <w:pPr>
              <w:pStyle w:val="Default"/>
              <w:jc w:val="both"/>
              <w:rPr>
                <w:sz w:val="22"/>
                <w:szCs w:val="22"/>
              </w:rPr>
            </w:pPr>
            <w:r w:rsidRPr="0063082E">
              <w:rPr>
                <w:sz w:val="22"/>
                <w:szCs w:val="22"/>
              </w:rPr>
              <w:lastRenderedPageBreak/>
              <w:t xml:space="preserve">For Physical Presence </w:t>
            </w:r>
          </w:p>
          <w:p w14:paraId="45788CA4" w14:textId="77777777" w:rsidR="001464C4" w:rsidRPr="0063082E" w:rsidRDefault="001464C4" w:rsidP="007E072B">
            <w:pPr>
              <w:keepLines/>
              <w:contextualSpacing/>
              <w:jc w:val="both"/>
              <w:rPr>
                <w:rFonts w:ascii="Book Antiqua" w:hAnsi="Book Antiqua"/>
                <w:sz w:val="22"/>
                <w:szCs w:val="22"/>
              </w:rPr>
            </w:pPr>
          </w:p>
          <w:p w14:paraId="046A3554" w14:textId="77777777" w:rsidR="00BD5BEB" w:rsidRPr="0063082E" w:rsidRDefault="001464C4" w:rsidP="007E072B">
            <w:pPr>
              <w:widowControl w:val="0"/>
              <w:autoSpaceDE w:val="0"/>
              <w:autoSpaceDN w:val="0"/>
              <w:adjustRightInd w:val="0"/>
              <w:jc w:val="both"/>
              <w:rPr>
                <w:rFonts w:ascii="Book Antiqua" w:hAnsi="Book Antiqua"/>
                <w:sz w:val="22"/>
                <w:szCs w:val="22"/>
              </w:rPr>
            </w:pPr>
            <w:r w:rsidRPr="0063082E">
              <w:rPr>
                <w:rFonts w:ascii="Book Antiqua" w:hAnsi="Book Antiqua"/>
                <w:b/>
                <w:bCs/>
                <w:sz w:val="22"/>
                <w:szCs w:val="22"/>
              </w:rPr>
              <w:t>Venue:</w:t>
            </w:r>
            <w:r w:rsidRPr="0063082E">
              <w:rPr>
                <w:rFonts w:ascii="Book Antiqua" w:hAnsi="Book Antiqua"/>
                <w:sz w:val="22"/>
                <w:szCs w:val="22"/>
              </w:rPr>
              <w:t xml:space="preserve"> </w:t>
            </w:r>
          </w:p>
          <w:p w14:paraId="1D2DA16F" w14:textId="77777777" w:rsidR="00BD5BEB" w:rsidRPr="0063082E" w:rsidRDefault="00BD5BEB" w:rsidP="007E072B">
            <w:pPr>
              <w:widowControl w:val="0"/>
              <w:autoSpaceDE w:val="0"/>
              <w:autoSpaceDN w:val="0"/>
              <w:adjustRightInd w:val="0"/>
              <w:jc w:val="both"/>
              <w:rPr>
                <w:rFonts w:ascii="Book Antiqua" w:hAnsi="Book Antiqua"/>
                <w:sz w:val="22"/>
                <w:szCs w:val="22"/>
              </w:rPr>
            </w:pPr>
          </w:p>
          <w:p w14:paraId="49025FC6" w14:textId="798C79E8"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7B210B3D" w14:textId="77777777"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3DB91AF9" w14:textId="77777777"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3CB83A35" w14:textId="578A30B7" w:rsidR="001464C4" w:rsidRPr="0063082E" w:rsidRDefault="00BD5BEB" w:rsidP="007E072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r w:rsidR="001464C4" w:rsidRPr="0063082E">
              <w:rPr>
                <w:rFonts w:ascii="Book Antiqua" w:hAnsi="Book Antiqua"/>
                <w:b/>
                <w:bCs/>
                <w:sz w:val="22"/>
                <w:szCs w:val="22"/>
              </w:rPr>
              <w:t>.</w:t>
            </w:r>
          </w:p>
          <w:p w14:paraId="029DD9CD" w14:textId="77777777" w:rsidR="001464C4" w:rsidRPr="0063082E" w:rsidRDefault="001464C4" w:rsidP="007E072B">
            <w:pPr>
              <w:keepLines/>
              <w:contextualSpacing/>
              <w:jc w:val="both"/>
              <w:rPr>
                <w:rFonts w:ascii="Book Antiqua" w:hAnsi="Book Antiqua"/>
                <w:sz w:val="22"/>
                <w:szCs w:val="22"/>
              </w:rPr>
            </w:pPr>
          </w:p>
          <w:p w14:paraId="7CB93914" w14:textId="2019A196" w:rsidR="001464C4" w:rsidRPr="0063082E" w:rsidRDefault="001464C4" w:rsidP="007E072B">
            <w:pPr>
              <w:keepLines/>
              <w:contextualSpacing/>
              <w:jc w:val="both"/>
              <w:rPr>
                <w:rFonts w:ascii="Book Antiqua" w:hAnsi="Book Antiqua"/>
                <w:sz w:val="22"/>
                <w:szCs w:val="22"/>
              </w:rPr>
            </w:pPr>
            <w:r w:rsidRPr="0063082E">
              <w:rPr>
                <w:rFonts w:ascii="Book Antiqua" w:hAnsi="Book Antiqua"/>
                <w:sz w:val="22"/>
                <w:szCs w:val="22"/>
              </w:rPr>
              <w:t>Date of pre-</w:t>
            </w:r>
            <w:r w:rsidRPr="004B6E6B">
              <w:rPr>
                <w:rFonts w:ascii="Book Antiqua" w:hAnsi="Book Antiqua"/>
                <w:sz w:val="22"/>
                <w:szCs w:val="22"/>
              </w:rPr>
              <w:t xml:space="preserve">bid conference: </w:t>
            </w:r>
            <w:r w:rsidR="00692CCC" w:rsidRPr="004B6E6B">
              <w:rPr>
                <w:rFonts w:ascii="Book Antiqua" w:hAnsi="Book Antiqua" w:cs="Arial"/>
                <w:b/>
                <w:bCs/>
                <w:color w:val="FF0000"/>
                <w:sz w:val="22"/>
                <w:szCs w:val="22"/>
              </w:rPr>
              <w:t>06</w:t>
            </w:r>
            <w:r w:rsidR="002231EA" w:rsidRPr="004B6E6B">
              <w:rPr>
                <w:rFonts w:ascii="Book Antiqua" w:hAnsi="Book Antiqua" w:cs="Arial"/>
                <w:b/>
                <w:bCs/>
                <w:color w:val="FF0000"/>
                <w:sz w:val="22"/>
                <w:szCs w:val="22"/>
              </w:rPr>
              <w:t>/0</w:t>
            </w:r>
            <w:r w:rsidR="00692CCC" w:rsidRPr="004B6E6B">
              <w:rPr>
                <w:rFonts w:ascii="Book Antiqua" w:hAnsi="Book Antiqua" w:cs="Arial"/>
                <w:b/>
                <w:bCs/>
                <w:color w:val="FF0000"/>
                <w:sz w:val="22"/>
                <w:szCs w:val="22"/>
              </w:rPr>
              <w:t>6</w:t>
            </w:r>
            <w:r w:rsidR="002231EA" w:rsidRPr="004B6E6B">
              <w:rPr>
                <w:rFonts w:ascii="Book Antiqua" w:hAnsi="Book Antiqua" w:cs="Arial"/>
                <w:b/>
                <w:bCs/>
                <w:color w:val="FF0000"/>
                <w:sz w:val="22"/>
                <w:szCs w:val="22"/>
              </w:rPr>
              <w:t>/2025</w:t>
            </w:r>
          </w:p>
          <w:p w14:paraId="68CFA987" w14:textId="77777777" w:rsidR="001464C4" w:rsidRPr="0063082E" w:rsidRDefault="001464C4" w:rsidP="00EF107B">
            <w:pPr>
              <w:keepLines/>
              <w:contextualSpacing/>
              <w:rPr>
                <w:rFonts w:ascii="Book Antiqua" w:hAnsi="Book Antiqua"/>
                <w:sz w:val="22"/>
                <w:szCs w:val="22"/>
              </w:rPr>
            </w:pPr>
          </w:p>
          <w:p w14:paraId="01A79B27" w14:textId="77777777" w:rsidR="001464C4" w:rsidRPr="0063082E" w:rsidRDefault="001464C4" w:rsidP="00EF107B">
            <w:pPr>
              <w:keepLines/>
              <w:contextualSpacing/>
              <w:rPr>
                <w:rFonts w:ascii="Book Antiqua" w:hAnsi="Book Antiqua"/>
                <w:sz w:val="22"/>
                <w:szCs w:val="22"/>
              </w:rPr>
            </w:pPr>
            <w:r w:rsidRPr="0063082E">
              <w:rPr>
                <w:rFonts w:ascii="Book Antiqua" w:hAnsi="Book Antiqua"/>
                <w:sz w:val="22"/>
                <w:szCs w:val="22"/>
              </w:rPr>
              <w:t>Time: 1130 Hours (IST) onwards</w:t>
            </w:r>
          </w:p>
          <w:p w14:paraId="4636F804" w14:textId="77777777" w:rsidR="001464C4" w:rsidRPr="0063082E" w:rsidRDefault="001464C4" w:rsidP="00EF107B">
            <w:pPr>
              <w:keepLines/>
              <w:contextualSpacing/>
              <w:jc w:val="both"/>
              <w:rPr>
                <w:rFonts w:ascii="Book Antiqua" w:hAnsi="Book Antiqua" w:cs="Arial"/>
                <w:color w:val="000000"/>
                <w:sz w:val="22"/>
                <w:szCs w:val="22"/>
                <w:lang w:val="en-GB"/>
              </w:rPr>
            </w:pPr>
          </w:p>
          <w:p w14:paraId="651AEEF2" w14:textId="77777777" w:rsidR="00C85CA7" w:rsidRPr="0063082E" w:rsidRDefault="00F84122" w:rsidP="00C85CA7">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00C85CA7" w:rsidRPr="0063082E">
              <w:rPr>
                <w:rFonts w:ascii="Book Antiqua" w:eastAsia="Arial" w:hAnsi="Book Antiqua" w:cs="Arial"/>
                <w:sz w:val="22"/>
                <w:szCs w:val="22"/>
              </w:rPr>
              <w:t>Sr.DGM</w:t>
            </w:r>
            <w:proofErr w:type="spellEnd"/>
            <w:r w:rsidR="00C85CA7" w:rsidRPr="0063082E">
              <w:rPr>
                <w:rFonts w:ascii="Book Antiqua" w:eastAsia="Arial" w:hAnsi="Book Antiqua" w:cs="Arial"/>
                <w:sz w:val="22"/>
                <w:szCs w:val="22"/>
              </w:rPr>
              <w:t xml:space="preserve"> (C&amp;M), </w:t>
            </w:r>
          </w:p>
          <w:p w14:paraId="554DAE0D"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201B1765"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A5D3C08"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75D4DD8A" w14:textId="77777777" w:rsidR="00C85CA7" w:rsidRPr="0063082E" w:rsidRDefault="00C85CA7" w:rsidP="00C85CA7">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011336FF" w14:textId="77777777" w:rsidR="00C85CA7" w:rsidRPr="0063082E" w:rsidRDefault="00C85CA7" w:rsidP="00C85CA7">
            <w:pPr>
              <w:keepLines/>
              <w:ind w:left="1080"/>
              <w:contextualSpacing/>
              <w:jc w:val="both"/>
              <w:rPr>
                <w:rFonts w:ascii="Book Antiqua" w:eastAsia="Arial" w:hAnsi="Book Antiqua" w:cs="Arial"/>
                <w:sz w:val="22"/>
                <w:szCs w:val="22"/>
              </w:rPr>
            </w:pPr>
            <w:r w:rsidRPr="0063082E">
              <w:rPr>
                <w:rFonts w:ascii="Book Antiqua" w:eastAsia="Arial" w:hAnsi="Book Antiqua" w:cs="Arial"/>
                <w:sz w:val="22"/>
                <w:szCs w:val="22"/>
              </w:rPr>
              <w:t xml:space="preserve">Email: </w:t>
            </w:r>
            <w:r w:rsidRPr="0063082E">
              <w:rPr>
                <w:rStyle w:val="Hyperlink"/>
                <w:sz w:val="22"/>
                <w:szCs w:val="22"/>
              </w:rPr>
              <w:t>Surbhi.pargal@powergrid.in</w:t>
            </w:r>
          </w:p>
          <w:tbl>
            <w:tblPr>
              <w:tblW w:w="11341" w:type="dxa"/>
              <w:tblInd w:w="1080" w:type="dxa"/>
              <w:tblLayout w:type="fixed"/>
              <w:tblLook w:val="04A0" w:firstRow="1" w:lastRow="0" w:firstColumn="1" w:lastColumn="0" w:noHBand="0" w:noVBand="1"/>
            </w:tblPr>
            <w:tblGrid>
              <w:gridCol w:w="4695"/>
              <w:gridCol w:w="6646"/>
            </w:tblGrid>
            <w:tr w:rsidR="00C85CA7" w:rsidRPr="0063082E" w14:paraId="37027B13" w14:textId="77777777" w:rsidTr="00837454">
              <w:tc>
                <w:tcPr>
                  <w:tcW w:w="4695" w:type="dxa"/>
                  <w:vMerge w:val="restart"/>
                  <w:shd w:val="clear" w:color="auto" w:fill="auto"/>
                </w:tcPr>
                <w:p w14:paraId="59317C0D" w14:textId="77777777" w:rsidR="00C85CA7" w:rsidRPr="0063082E" w:rsidRDefault="00C85CA7" w:rsidP="00C85CA7">
                  <w:pPr>
                    <w:keepLines/>
                    <w:ind w:left="-87" w:hanging="1080"/>
                    <w:contextualSpacing/>
                    <w:jc w:val="both"/>
                    <w:rPr>
                      <w:rFonts w:ascii="Book Antiqua" w:eastAsia="Arial" w:hAnsi="Book Antiqua" w:cs="Arial"/>
                      <w:sz w:val="22"/>
                      <w:szCs w:val="22"/>
                    </w:rPr>
                  </w:pPr>
                  <w:r w:rsidRPr="0063082E">
                    <w:rPr>
                      <w:rFonts w:ascii="Book Antiqua" w:hAnsi="Book Antiqua" w:cs="Arial"/>
                      <w:sz w:val="22"/>
                      <w:szCs w:val="22"/>
                      <w:lang w:val="en-GB"/>
                    </w:rPr>
                    <w:tab/>
                    <w:t xml:space="preserve">For more information on POWERGRID, visit our site at: </w:t>
                  </w:r>
                  <w:hyperlink r:id="rId16" w:history="1">
                    <w:r w:rsidRPr="0063082E">
                      <w:rPr>
                        <w:rStyle w:val="Hyperlink"/>
                        <w:rFonts w:ascii="Book Antiqua" w:hAnsi="Book Antiqua" w:cs="Arial"/>
                        <w:i/>
                        <w:iCs/>
                        <w:sz w:val="22"/>
                        <w:szCs w:val="22"/>
                        <w:lang w:val="en-GB"/>
                      </w:rPr>
                      <w:t>http://www.powergrid.in</w:t>
                    </w:r>
                  </w:hyperlink>
                </w:p>
              </w:tc>
              <w:tc>
                <w:tcPr>
                  <w:tcW w:w="6646" w:type="dxa"/>
                  <w:shd w:val="clear" w:color="auto" w:fill="auto"/>
                </w:tcPr>
                <w:p w14:paraId="5A70DE06" w14:textId="77777777" w:rsidR="00C85CA7" w:rsidRPr="0063082E" w:rsidRDefault="00C85CA7" w:rsidP="00C85CA7">
                  <w:pPr>
                    <w:keepLines/>
                    <w:contextualSpacing/>
                    <w:jc w:val="both"/>
                    <w:rPr>
                      <w:rStyle w:val="Hyperlink"/>
                      <w:rFonts w:ascii="Book Antiqua" w:hAnsi="Book Antiqua" w:cs="Arial"/>
                      <w:sz w:val="22"/>
                      <w:szCs w:val="22"/>
                    </w:rPr>
                  </w:pPr>
                </w:p>
              </w:tc>
            </w:tr>
          </w:tbl>
          <w:p w14:paraId="0F576570" w14:textId="75385B25" w:rsidR="001464C4" w:rsidRPr="0063082E" w:rsidRDefault="001464C4" w:rsidP="00EF107B">
            <w:pPr>
              <w:keepLines/>
              <w:contextualSpacing/>
              <w:jc w:val="both"/>
              <w:rPr>
                <w:rFonts w:ascii="Book Antiqua" w:hAnsi="Book Antiqua" w:cs="Arial"/>
                <w:color w:val="0000FF"/>
                <w:sz w:val="22"/>
                <w:szCs w:val="22"/>
              </w:rPr>
            </w:pPr>
          </w:p>
        </w:tc>
      </w:tr>
      <w:tr w:rsidR="001464C4" w:rsidRPr="0063082E" w14:paraId="19AD5CEC" w14:textId="77777777" w:rsidTr="006A203D">
        <w:tc>
          <w:tcPr>
            <w:tcW w:w="1080" w:type="dxa"/>
            <w:tcBorders>
              <w:right w:val="single" w:sz="4" w:space="0" w:color="auto"/>
            </w:tcBorders>
          </w:tcPr>
          <w:p w14:paraId="56699FEC"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 (I)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&amp; (ii)</w:t>
            </w:r>
          </w:p>
          <w:p w14:paraId="2EEB3EDF" w14:textId="77777777" w:rsidR="001464C4" w:rsidRPr="0063082E" w:rsidRDefault="001464C4" w:rsidP="00EF107B">
            <w:pPr>
              <w:keepLines/>
              <w:contextualSpacing/>
              <w:rPr>
                <w:rFonts w:ascii="Book Antiqua" w:hAnsi="Book Antiqua" w:cs="Arial"/>
                <w:sz w:val="22"/>
                <w:szCs w:val="22"/>
              </w:rPr>
            </w:pPr>
          </w:p>
          <w:p w14:paraId="1D041096" w14:textId="77777777" w:rsidR="001464C4" w:rsidRPr="0063082E" w:rsidRDefault="001464C4" w:rsidP="00EF107B">
            <w:pPr>
              <w:keepLines/>
              <w:contextualSpacing/>
              <w:rPr>
                <w:rFonts w:ascii="Book Antiqua" w:hAnsi="Book Antiqua" w:cs="Arial"/>
                <w:sz w:val="22"/>
                <w:szCs w:val="22"/>
              </w:rPr>
            </w:pPr>
          </w:p>
          <w:p w14:paraId="2D28FD92" w14:textId="3FFD190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9.1 (b)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&amp; (ii)</w:t>
            </w:r>
          </w:p>
        </w:tc>
        <w:tc>
          <w:tcPr>
            <w:tcW w:w="7200" w:type="dxa"/>
            <w:tcBorders>
              <w:left w:val="single" w:sz="4" w:space="0" w:color="auto"/>
            </w:tcBorders>
          </w:tcPr>
          <w:p w14:paraId="0C821872" w14:textId="47D0BE35" w:rsidR="001464C4" w:rsidRPr="0063082E" w:rsidRDefault="001464C4" w:rsidP="00EF107B">
            <w:pPr>
              <w:keepLines/>
              <w:contextualSpacing/>
              <w:jc w:val="both"/>
              <w:outlineLvl w:val="1"/>
              <w:rPr>
                <w:rFonts w:ascii="Book Antiqua" w:hAnsi="Book Antiqua" w:cs="Arial"/>
                <w:b/>
                <w:bCs/>
                <w:sz w:val="22"/>
                <w:szCs w:val="22"/>
              </w:rPr>
            </w:pPr>
            <w:r w:rsidRPr="0063082E">
              <w:rPr>
                <w:rFonts w:ascii="Book Antiqua" w:hAnsi="Book Antiqua" w:cs="Arial"/>
                <w:b/>
                <w:bCs/>
                <w:sz w:val="22"/>
                <w:szCs w:val="22"/>
              </w:rPr>
              <w:t xml:space="preserve">Replace </w:t>
            </w:r>
            <w:r w:rsidRPr="0063082E">
              <w:rPr>
                <w:rFonts w:ascii="Book Antiqua" w:hAnsi="Book Antiqua" w:cs="Arial"/>
                <w:b/>
                <w:bCs/>
                <w:sz w:val="22"/>
                <w:szCs w:val="22"/>
                <w:u w:val="single"/>
              </w:rPr>
              <w:t>ITB 9 (I) (</w:t>
            </w:r>
            <w:proofErr w:type="spellStart"/>
            <w:r w:rsidRPr="0063082E">
              <w:rPr>
                <w:rFonts w:ascii="Book Antiqua" w:hAnsi="Book Antiqua" w:cs="Arial"/>
                <w:b/>
                <w:bCs/>
                <w:sz w:val="22"/>
                <w:szCs w:val="22"/>
                <w:u w:val="single"/>
              </w:rPr>
              <w:t>i</w:t>
            </w:r>
            <w:proofErr w:type="spellEnd"/>
            <w:r w:rsidRPr="0063082E">
              <w:rPr>
                <w:rFonts w:ascii="Book Antiqua" w:hAnsi="Book Antiqua" w:cs="Arial"/>
                <w:b/>
                <w:bCs/>
                <w:sz w:val="22"/>
                <w:szCs w:val="22"/>
                <w:u w:val="single"/>
              </w:rPr>
              <w:t>) &amp; (ii)</w:t>
            </w:r>
            <w:r w:rsidRPr="0063082E">
              <w:rPr>
                <w:rFonts w:ascii="Book Antiqua" w:hAnsi="Book Antiqua" w:cs="Arial"/>
                <w:b/>
                <w:bCs/>
                <w:sz w:val="22"/>
                <w:szCs w:val="22"/>
              </w:rPr>
              <w:t xml:space="preserve"> / </w:t>
            </w:r>
            <w:r w:rsidRPr="0063082E">
              <w:rPr>
                <w:rFonts w:ascii="Book Antiqua" w:hAnsi="Book Antiqua" w:cs="Arial"/>
                <w:b/>
                <w:bCs/>
                <w:sz w:val="22"/>
                <w:szCs w:val="22"/>
                <w:u w:val="single"/>
              </w:rPr>
              <w:t>ITB 9.1 (b) (</w:t>
            </w:r>
            <w:proofErr w:type="spellStart"/>
            <w:r w:rsidRPr="0063082E">
              <w:rPr>
                <w:rFonts w:ascii="Book Antiqua" w:hAnsi="Book Antiqua" w:cs="Arial"/>
                <w:b/>
                <w:bCs/>
                <w:sz w:val="22"/>
                <w:szCs w:val="22"/>
                <w:u w:val="single"/>
              </w:rPr>
              <w:t>i</w:t>
            </w:r>
            <w:proofErr w:type="spellEnd"/>
            <w:r w:rsidRPr="0063082E">
              <w:rPr>
                <w:rFonts w:ascii="Book Antiqua" w:hAnsi="Book Antiqua" w:cs="Arial"/>
                <w:b/>
                <w:bCs/>
                <w:sz w:val="22"/>
                <w:szCs w:val="22"/>
                <w:u w:val="single"/>
              </w:rPr>
              <w:t>) &amp; (ii)</w:t>
            </w:r>
            <w:r w:rsidRPr="0063082E">
              <w:rPr>
                <w:rFonts w:ascii="Book Antiqua" w:hAnsi="Book Antiqua" w:cs="Arial"/>
                <w:sz w:val="22"/>
                <w:szCs w:val="22"/>
              </w:rPr>
              <w:t xml:space="preserve"> </w:t>
            </w:r>
            <w:r w:rsidRPr="0063082E">
              <w:rPr>
                <w:rFonts w:ascii="Book Antiqua" w:hAnsi="Book Antiqua" w:cs="Arial"/>
                <w:b/>
                <w:bCs/>
                <w:sz w:val="22"/>
                <w:szCs w:val="22"/>
              </w:rPr>
              <w:t xml:space="preserve">with </w:t>
            </w:r>
            <w:proofErr w:type="gramStart"/>
            <w:r w:rsidRPr="0063082E">
              <w:rPr>
                <w:rFonts w:ascii="Book Antiqua" w:hAnsi="Book Antiqua" w:cs="Arial"/>
                <w:b/>
                <w:bCs/>
                <w:sz w:val="22"/>
                <w:szCs w:val="22"/>
              </w:rPr>
              <w:t>following</w:t>
            </w:r>
            <w:proofErr w:type="gramEnd"/>
            <w:r w:rsidRPr="0063082E">
              <w:rPr>
                <w:rFonts w:ascii="Book Antiqua" w:hAnsi="Book Antiqua" w:cs="Arial"/>
                <w:b/>
                <w:bCs/>
                <w:sz w:val="22"/>
                <w:szCs w:val="22"/>
              </w:rPr>
              <w:t>:</w:t>
            </w:r>
          </w:p>
          <w:p w14:paraId="75F08741" w14:textId="77777777" w:rsidR="001464C4" w:rsidRPr="0063082E" w:rsidRDefault="001464C4" w:rsidP="00EF107B">
            <w:pPr>
              <w:keepLines/>
              <w:contextualSpacing/>
              <w:jc w:val="both"/>
              <w:outlineLvl w:val="1"/>
              <w:rPr>
                <w:rFonts w:ascii="Book Antiqua" w:hAnsi="Book Antiqua" w:cs="Arial"/>
                <w:b/>
                <w:bCs/>
                <w:sz w:val="22"/>
                <w:szCs w:val="22"/>
              </w:rPr>
            </w:pPr>
          </w:p>
          <w:p w14:paraId="2781D182" w14:textId="77777777"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sz w:val="22"/>
                <w:szCs w:val="22"/>
              </w:rPr>
            </w:pPr>
            <w:r w:rsidRPr="0063082E">
              <w:rPr>
                <w:rFonts w:ascii="Book Antiqua" w:hAnsi="Book Antiqua" w:cs="Arial"/>
                <w:b/>
                <w:bCs/>
                <w:sz w:val="22"/>
                <w:szCs w:val="22"/>
              </w:rPr>
              <w:t xml:space="preserve">Online Payment Acknowledgement </w:t>
            </w:r>
            <w:r w:rsidRPr="0063082E">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63082E" w:rsidRDefault="001464C4" w:rsidP="00EF107B">
            <w:pPr>
              <w:keepLines/>
              <w:ind w:left="522"/>
              <w:contextualSpacing/>
              <w:jc w:val="both"/>
              <w:rPr>
                <w:rFonts w:ascii="Book Antiqua" w:hAnsi="Book Antiqua" w:cs="Arial"/>
                <w:b/>
                <w:bCs/>
                <w:sz w:val="22"/>
                <w:szCs w:val="22"/>
              </w:rPr>
            </w:pPr>
          </w:p>
          <w:p w14:paraId="0CD7612A" w14:textId="6BB8BE3E"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b/>
                <w:sz w:val="22"/>
                <w:szCs w:val="22"/>
              </w:rPr>
            </w:pPr>
            <w:r w:rsidRPr="0063082E">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1894A5E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492A3E7" w14:textId="77777777" w:rsidTr="006A203D">
        <w:tc>
          <w:tcPr>
            <w:tcW w:w="1080" w:type="dxa"/>
            <w:tcBorders>
              <w:right w:val="single" w:sz="4" w:space="0" w:color="auto"/>
            </w:tcBorders>
          </w:tcPr>
          <w:p w14:paraId="795E330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w:t>
            </w:r>
          </w:p>
        </w:tc>
        <w:tc>
          <w:tcPr>
            <w:tcW w:w="7200" w:type="dxa"/>
            <w:tcBorders>
              <w:left w:val="single" w:sz="4" w:space="0" w:color="auto"/>
            </w:tcBorders>
          </w:tcPr>
          <w:p w14:paraId="218C3F75"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Supplementing ITB 9 (I) as follows in the Section-BDS:</w:t>
            </w:r>
          </w:p>
          <w:p w14:paraId="1C6B3D1A" w14:textId="77777777" w:rsidR="001464C4" w:rsidRPr="0063082E" w:rsidRDefault="001464C4" w:rsidP="00EF107B">
            <w:pPr>
              <w:pStyle w:val="Default"/>
              <w:keepLines/>
              <w:contextualSpacing/>
              <w:jc w:val="both"/>
              <w:rPr>
                <w:rFonts w:cs="Arial"/>
                <w:b/>
                <w:bCs/>
                <w:sz w:val="22"/>
                <w:szCs w:val="22"/>
              </w:rPr>
            </w:pPr>
          </w:p>
          <w:p w14:paraId="5913E0DD"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The bid shall be submitted by the Bidder in the following manner:</w:t>
            </w:r>
          </w:p>
          <w:p w14:paraId="6AA676FE" w14:textId="77777777" w:rsidR="001464C4" w:rsidRPr="0063082E" w:rsidRDefault="001464C4" w:rsidP="00EF107B">
            <w:pPr>
              <w:pStyle w:val="Default"/>
              <w:keepLines/>
              <w:contextualSpacing/>
              <w:jc w:val="both"/>
              <w:rPr>
                <w:rFonts w:cs="Arial"/>
                <w:sz w:val="22"/>
                <w:szCs w:val="22"/>
              </w:rPr>
            </w:pPr>
          </w:p>
          <w:p w14:paraId="3AB1C8F4" w14:textId="42EDBAB1"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Bidder(s) shall submit Tender Fee only through POWERGRID ONLINE PAYMENT UTILITY- </w:t>
            </w:r>
            <w:hyperlink r:id="rId17" w:history="1">
              <w:r w:rsidRPr="0063082E">
                <w:rPr>
                  <w:rStyle w:val="Hyperlink"/>
                  <w:rFonts w:cs="Arial"/>
                  <w:b/>
                  <w:bCs/>
                  <w:sz w:val="22"/>
                  <w:szCs w:val="22"/>
                </w:rPr>
                <w:t>https://epay.powergrid.in</w:t>
              </w:r>
            </w:hyperlink>
            <w:r w:rsidRPr="0063082E">
              <w:rPr>
                <w:rFonts w:cs="Arial"/>
                <w:b/>
                <w:bCs/>
                <w:sz w:val="22"/>
                <w:szCs w:val="22"/>
              </w:rPr>
              <w:t xml:space="preserve"> </w:t>
            </w:r>
          </w:p>
          <w:p w14:paraId="23D5EC0F" w14:textId="77777777" w:rsidR="001464C4" w:rsidRPr="0063082E" w:rsidRDefault="001464C4" w:rsidP="00EF107B">
            <w:pPr>
              <w:pStyle w:val="Default"/>
              <w:keepLines/>
              <w:contextualSpacing/>
              <w:jc w:val="both"/>
              <w:rPr>
                <w:rFonts w:cs="Arial"/>
                <w:b/>
                <w:bCs/>
                <w:sz w:val="22"/>
                <w:szCs w:val="22"/>
              </w:rPr>
            </w:pPr>
          </w:p>
          <w:p w14:paraId="517707C4"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63082E" w:rsidRDefault="001464C4" w:rsidP="00EF107B">
            <w:pPr>
              <w:pStyle w:val="Default"/>
              <w:keepLines/>
              <w:contextualSpacing/>
              <w:jc w:val="both"/>
              <w:rPr>
                <w:rFonts w:cs="Arial"/>
                <w:sz w:val="22"/>
                <w:szCs w:val="22"/>
              </w:rPr>
            </w:pPr>
          </w:p>
          <w:p w14:paraId="4C66B815" w14:textId="65B70A69" w:rsidR="001464C4" w:rsidRPr="0063082E" w:rsidRDefault="001464C4" w:rsidP="00EF107B">
            <w:pPr>
              <w:pStyle w:val="Default"/>
              <w:keepLines/>
              <w:contextualSpacing/>
              <w:jc w:val="both"/>
              <w:rPr>
                <w:rFonts w:cs="Arial"/>
                <w:sz w:val="22"/>
                <w:szCs w:val="22"/>
              </w:rPr>
            </w:pPr>
            <w:r w:rsidRPr="0063082E">
              <w:rPr>
                <w:rFonts w:cs="Arial"/>
                <w:sz w:val="22"/>
                <w:szCs w:val="22"/>
              </w:rPr>
              <w:t xml:space="preserve">All these documents shall however be furnished by the successful bidder(s) at request of Employer, in original/hard part as per </w:t>
            </w:r>
            <w:r w:rsidRPr="0063082E">
              <w:rPr>
                <w:rFonts w:cs="Arial"/>
                <w:sz w:val="22"/>
                <w:szCs w:val="22"/>
              </w:rPr>
              <w:lastRenderedPageBreak/>
              <w:t xml:space="preserve">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32B8C8C" w14:textId="77777777" w:rsidR="00F84122" w:rsidRPr="0063082E" w:rsidRDefault="00F84122" w:rsidP="00EF107B">
            <w:pPr>
              <w:pStyle w:val="Default"/>
              <w:keepLines/>
              <w:contextualSpacing/>
              <w:jc w:val="both"/>
              <w:rPr>
                <w:rFonts w:cs="Arial"/>
                <w:sz w:val="22"/>
                <w:szCs w:val="22"/>
              </w:rPr>
            </w:pPr>
          </w:p>
          <w:p w14:paraId="69275271" w14:textId="15A1A44D" w:rsidR="001464C4" w:rsidRPr="0063082E" w:rsidRDefault="001464C4" w:rsidP="00F84122">
            <w:pPr>
              <w:pStyle w:val="Default"/>
              <w:keepLines/>
              <w:contextualSpacing/>
              <w:jc w:val="both"/>
              <w:rPr>
                <w:rFonts w:cs="Arial"/>
                <w:sz w:val="22"/>
                <w:szCs w:val="22"/>
              </w:rPr>
            </w:pPr>
            <w:r w:rsidRPr="0063082E">
              <w:rPr>
                <w:rFonts w:cs="Arial"/>
                <w:sz w:val="22"/>
                <w:szCs w:val="22"/>
              </w:rPr>
              <w:t>The provisions specified at other clauses of the Bidding Documents shall be read in conjunction with the provisions specified hereinabove.</w:t>
            </w:r>
          </w:p>
        </w:tc>
      </w:tr>
      <w:tr w:rsidR="001464C4" w:rsidRPr="0063082E" w14:paraId="0B01C430" w14:textId="77777777" w:rsidTr="006A203D">
        <w:tc>
          <w:tcPr>
            <w:tcW w:w="1080" w:type="dxa"/>
            <w:tcBorders>
              <w:right w:val="single" w:sz="4" w:space="0" w:color="auto"/>
            </w:tcBorders>
          </w:tcPr>
          <w:p w14:paraId="42BF262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 (viii)</w:t>
            </w:r>
          </w:p>
          <w:p w14:paraId="356792D9" w14:textId="0A18DB81" w:rsidR="001464C4" w:rsidRPr="0063082E" w:rsidRDefault="001464C4" w:rsidP="00EF107B">
            <w:pPr>
              <w:pStyle w:val="Default"/>
              <w:keepLines/>
              <w:contextualSpacing/>
              <w:jc w:val="both"/>
              <w:rPr>
                <w:rFonts w:cs="Arial"/>
                <w:sz w:val="22"/>
                <w:szCs w:val="22"/>
              </w:rPr>
            </w:pPr>
            <w:r w:rsidRPr="0063082E">
              <w:rPr>
                <w:rFonts w:cs="Arial"/>
                <w:sz w:val="22"/>
                <w:szCs w:val="22"/>
              </w:rPr>
              <w:t>&amp;</w:t>
            </w:r>
          </w:p>
          <w:p w14:paraId="50930951"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Clause</w:t>
            </w:r>
          </w:p>
          <w:p w14:paraId="07AE4068" w14:textId="33D951C7" w:rsidR="001464C4" w:rsidRPr="0063082E" w:rsidRDefault="001464C4" w:rsidP="00EF107B">
            <w:pPr>
              <w:pStyle w:val="Default"/>
              <w:keepLines/>
              <w:contextualSpacing/>
              <w:jc w:val="both"/>
              <w:rPr>
                <w:rFonts w:cs="Arial"/>
                <w:sz w:val="22"/>
                <w:szCs w:val="22"/>
              </w:rPr>
            </w:pPr>
            <w:r w:rsidRPr="0063082E">
              <w:rPr>
                <w:rFonts w:cs="Arial"/>
                <w:sz w:val="22"/>
                <w:szCs w:val="22"/>
              </w:rPr>
              <w:t>9.1 (b) vii</w:t>
            </w:r>
          </w:p>
          <w:p w14:paraId="17BA2629"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138802F1" w14:textId="638263DC" w:rsidR="001464C4" w:rsidRPr="0063082E" w:rsidRDefault="001464C4" w:rsidP="00EF107B">
            <w:pPr>
              <w:pStyle w:val="Default"/>
              <w:keepLines/>
              <w:contextualSpacing/>
              <w:rPr>
                <w:rFonts w:cs="Arial"/>
                <w:b/>
                <w:bCs/>
                <w:sz w:val="22"/>
                <w:szCs w:val="22"/>
              </w:rPr>
            </w:pPr>
            <w:r w:rsidRPr="0063082E">
              <w:rPr>
                <w:rFonts w:cs="Arial"/>
                <w:b/>
                <w:bCs/>
                <w:sz w:val="22"/>
                <w:szCs w:val="22"/>
              </w:rPr>
              <w:t>Supplementing Sub-Clause ITB 9 I (viii) &amp; 9.1 (b) (vii):</w:t>
            </w:r>
          </w:p>
          <w:p w14:paraId="28B77F7A" w14:textId="77777777" w:rsidR="001464C4" w:rsidRPr="0063082E" w:rsidRDefault="001464C4" w:rsidP="00EF107B">
            <w:pPr>
              <w:pStyle w:val="Default"/>
              <w:keepLines/>
              <w:contextualSpacing/>
              <w:jc w:val="both"/>
              <w:rPr>
                <w:rFonts w:cs="Arial"/>
                <w:b/>
                <w:bCs/>
                <w:sz w:val="22"/>
                <w:szCs w:val="22"/>
              </w:rPr>
            </w:pPr>
          </w:p>
          <w:p w14:paraId="1013AFD0" w14:textId="77777777" w:rsidR="001464C4" w:rsidRPr="0063082E" w:rsidRDefault="001464C4" w:rsidP="00EF107B">
            <w:pPr>
              <w:pStyle w:val="ListParagraph"/>
              <w:keepLines/>
              <w:numPr>
                <w:ilvl w:val="0"/>
                <w:numId w:val="6"/>
              </w:numPr>
              <w:ind w:left="391"/>
              <w:jc w:val="both"/>
              <w:rPr>
                <w:rFonts w:ascii="Book Antiqua" w:hAnsi="Book Antiqua" w:cs="Arial"/>
                <w:b/>
                <w:bCs/>
                <w:sz w:val="22"/>
                <w:szCs w:val="22"/>
              </w:rPr>
            </w:pPr>
            <w:bookmarkStart w:id="0" w:name="_Hlk78034325"/>
            <w:r w:rsidRPr="0063082E">
              <w:rPr>
                <w:rFonts w:ascii="Book Antiqua" w:hAnsi="Book Antiqua" w:cs="Arial"/>
                <w:sz w:val="22"/>
                <w:szCs w:val="22"/>
              </w:rPr>
              <w:t>Bidders shall also submit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w:t>
            </w:r>
            <w:bookmarkEnd w:id="0"/>
          </w:p>
          <w:p w14:paraId="31DD1F2D" w14:textId="7910AEED" w:rsidR="001464C4" w:rsidRPr="0063082E" w:rsidRDefault="001464C4" w:rsidP="00EF107B">
            <w:pPr>
              <w:pStyle w:val="ListParagraph"/>
              <w:keepLines/>
              <w:jc w:val="both"/>
              <w:rPr>
                <w:rFonts w:ascii="Book Antiqua" w:hAnsi="Book Antiqua" w:cs="Arial"/>
                <w:b/>
                <w:bCs/>
                <w:sz w:val="22"/>
                <w:szCs w:val="22"/>
              </w:rPr>
            </w:pPr>
          </w:p>
        </w:tc>
      </w:tr>
      <w:tr w:rsidR="001464C4" w:rsidRPr="0063082E" w14:paraId="6D62E119" w14:textId="77777777" w:rsidTr="006A203D">
        <w:tc>
          <w:tcPr>
            <w:tcW w:w="1080" w:type="dxa"/>
            <w:tcBorders>
              <w:right w:val="single" w:sz="4" w:space="0" w:color="auto"/>
            </w:tcBorders>
          </w:tcPr>
          <w:p w14:paraId="45FBCCE3"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9.2</w:t>
            </w:r>
          </w:p>
          <w:p w14:paraId="7C7C32D7"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43B76322" w14:textId="124B4481" w:rsidR="001464C4" w:rsidRPr="0063082E" w:rsidRDefault="001464C4" w:rsidP="00EF107B">
            <w:pPr>
              <w:keepLines/>
              <w:tabs>
                <w:tab w:val="left" w:pos="1773"/>
                <w:tab w:val="left" w:pos="1987"/>
              </w:tabs>
              <w:contextualSpacing/>
              <w:jc w:val="both"/>
              <w:rPr>
                <w:rFonts w:ascii="Book Antiqua" w:hAnsi="Book Antiqua" w:cs="Arial"/>
                <w:sz w:val="22"/>
                <w:szCs w:val="22"/>
              </w:rPr>
            </w:pPr>
            <w:r w:rsidRPr="0063082E">
              <w:rPr>
                <w:rFonts w:ascii="Book Antiqua" w:hAnsi="Book Antiqua" w:cs="Arial"/>
                <w:sz w:val="22"/>
                <w:szCs w:val="22"/>
              </w:rPr>
              <w:t>Alternative bids shall not be permitted.</w:t>
            </w:r>
          </w:p>
        </w:tc>
      </w:tr>
      <w:tr w:rsidR="001464C4" w:rsidRPr="0063082E" w14:paraId="7499481D" w14:textId="77777777" w:rsidTr="006A203D">
        <w:trPr>
          <w:trHeight w:val="467"/>
        </w:trPr>
        <w:tc>
          <w:tcPr>
            <w:tcW w:w="1080" w:type="dxa"/>
            <w:tcBorders>
              <w:right w:val="single" w:sz="4" w:space="0" w:color="auto"/>
            </w:tcBorders>
          </w:tcPr>
          <w:p w14:paraId="3CA84C9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w:t>
            </w:r>
          </w:p>
          <w:p w14:paraId="1F8FB34C"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 with the following:</w:t>
            </w:r>
          </w:p>
          <w:p w14:paraId="3E9A9133" w14:textId="77777777" w:rsidR="001464C4" w:rsidRPr="0063082E" w:rsidRDefault="001464C4" w:rsidP="00EF107B">
            <w:pPr>
              <w:keepLines/>
              <w:contextualSpacing/>
              <w:jc w:val="both"/>
              <w:rPr>
                <w:rFonts w:ascii="Book Antiqua" w:hAnsi="Book Antiqua" w:cs="Arial"/>
                <w:sz w:val="22"/>
                <w:szCs w:val="22"/>
                <w:lang w:val="en-GB"/>
              </w:rPr>
            </w:pPr>
          </w:p>
          <w:p w14:paraId="4AC138C7"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Bidder is required to provide complete and precise information in the bid along with supporting documentary </w:t>
            </w:r>
            <w:proofErr w:type="gramStart"/>
            <w:r w:rsidRPr="0063082E">
              <w:rPr>
                <w:rFonts w:ascii="Book Antiqua" w:hAnsi="Book Antiqua" w:cs="Arial"/>
                <w:sz w:val="22"/>
                <w:szCs w:val="22"/>
                <w:lang w:val="en-GB"/>
              </w:rPr>
              <w:t>evidences</w:t>
            </w:r>
            <w:proofErr w:type="gramEnd"/>
            <w:r w:rsidRPr="0063082E">
              <w:rPr>
                <w:rFonts w:ascii="Book Antiqua" w:hAnsi="Book Antiqua" w:cs="Arial"/>
                <w:sz w:val="22"/>
                <w:szCs w:val="22"/>
                <w:lang w:val="en-GB"/>
              </w:rPr>
              <w:t xml:space="preserve">, as applicable. The bidder should attach separate sheet(s) in case space provided is not sufficient. </w:t>
            </w:r>
          </w:p>
          <w:p w14:paraId="71AC0FAB" w14:textId="77777777" w:rsidR="001464C4" w:rsidRPr="0063082E" w:rsidRDefault="001464C4" w:rsidP="00EF107B">
            <w:pPr>
              <w:keepLines/>
              <w:contextualSpacing/>
              <w:jc w:val="both"/>
              <w:rPr>
                <w:rFonts w:ascii="Book Antiqua" w:hAnsi="Book Antiqua" w:cs="Arial"/>
                <w:sz w:val="22"/>
                <w:szCs w:val="22"/>
                <w:lang w:val="en-GB"/>
              </w:rPr>
            </w:pPr>
          </w:p>
          <w:p w14:paraId="70E20A1B"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63082E" w:rsidRDefault="001464C4" w:rsidP="00EF107B">
            <w:pPr>
              <w:keepLines/>
              <w:contextualSpacing/>
              <w:jc w:val="both"/>
              <w:rPr>
                <w:rFonts w:ascii="Book Antiqua" w:hAnsi="Book Antiqua" w:cs="Arial"/>
                <w:sz w:val="22"/>
                <w:szCs w:val="22"/>
                <w:lang w:val="en-GB"/>
              </w:rPr>
            </w:pPr>
          </w:p>
          <w:p w14:paraId="1BAC3158" w14:textId="77777777" w:rsidR="001464C4" w:rsidRPr="0063082E" w:rsidRDefault="001464C4" w:rsidP="00EF107B">
            <w:pPr>
              <w:pStyle w:val="Default"/>
              <w:keepLines/>
              <w:contextualSpacing/>
              <w:jc w:val="both"/>
              <w:rPr>
                <w:rFonts w:cs="Arial"/>
                <w:sz w:val="22"/>
                <w:szCs w:val="22"/>
                <w:lang w:val="en-GB"/>
              </w:rPr>
            </w:pPr>
            <w:r w:rsidRPr="0063082E">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7DDE552D" w:rsidR="00F84122" w:rsidRPr="0063082E" w:rsidRDefault="00F84122" w:rsidP="00EF107B">
            <w:pPr>
              <w:pStyle w:val="Default"/>
              <w:keepLines/>
              <w:contextualSpacing/>
              <w:jc w:val="both"/>
              <w:rPr>
                <w:rFonts w:cs="Arial"/>
                <w:sz w:val="22"/>
                <w:szCs w:val="22"/>
                <w:lang w:val="en-GB"/>
              </w:rPr>
            </w:pPr>
          </w:p>
        </w:tc>
      </w:tr>
      <w:tr w:rsidR="001464C4" w:rsidRPr="0063082E" w14:paraId="5A129779" w14:textId="77777777" w:rsidTr="006A203D">
        <w:trPr>
          <w:trHeight w:val="467"/>
        </w:trPr>
        <w:tc>
          <w:tcPr>
            <w:tcW w:w="1080" w:type="dxa"/>
            <w:tcBorders>
              <w:right w:val="single" w:sz="4" w:space="0" w:color="auto"/>
            </w:tcBorders>
          </w:tcPr>
          <w:p w14:paraId="5E2CD69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(a)</w:t>
            </w:r>
          </w:p>
        </w:tc>
        <w:tc>
          <w:tcPr>
            <w:tcW w:w="7200" w:type="dxa"/>
            <w:tcBorders>
              <w:left w:val="single" w:sz="4" w:space="0" w:color="auto"/>
            </w:tcBorders>
          </w:tcPr>
          <w:p w14:paraId="35A6853A" w14:textId="77777777" w:rsidR="001464C4" w:rsidRDefault="001464C4" w:rsidP="00EF107B">
            <w:pPr>
              <w:pStyle w:val="Default"/>
              <w:keepLines/>
              <w:contextualSpacing/>
              <w:jc w:val="both"/>
              <w:rPr>
                <w:rFonts w:cs="Arial"/>
                <w:b/>
                <w:bCs/>
                <w:sz w:val="22"/>
                <w:szCs w:val="22"/>
                <w:lang w:val="en-GB"/>
              </w:rPr>
            </w:pPr>
            <w:r w:rsidRPr="0063082E">
              <w:rPr>
                <w:rFonts w:cs="Arial"/>
                <w:b/>
                <w:bCs/>
                <w:sz w:val="22"/>
                <w:szCs w:val="22"/>
                <w:lang w:val="en-GB"/>
              </w:rPr>
              <w:t>Replace ITB clause 9.3(a) with the following:</w:t>
            </w:r>
          </w:p>
          <w:p w14:paraId="7E08F103" w14:textId="77777777" w:rsidR="00AB27BF" w:rsidRPr="0063082E" w:rsidRDefault="00AB27BF" w:rsidP="00EF107B">
            <w:pPr>
              <w:pStyle w:val="Default"/>
              <w:keepLines/>
              <w:contextualSpacing/>
              <w:jc w:val="both"/>
              <w:rPr>
                <w:rFonts w:cs="Arial"/>
                <w:b/>
                <w:bCs/>
                <w:sz w:val="22"/>
                <w:szCs w:val="22"/>
                <w:lang w:val="en-GB"/>
              </w:rPr>
            </w:pPr>
          </w:p>
          <w:p w14:paraId="6435C165" w14:textId="4E196A12"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t xml:space="preserve">Attachment 1: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(if required) or documentary evidence in support of exemption of Bid Security (</w:t>
            </w:r>
            <w:r w:rsidRPr="0063082E">
              <w:rPr>
                <w:rFonts w:asciiTheme="majorHAnsi" w:hAnsiTheme="majorHAnsi"/>
                <w:i/>
                <w:iCs/>
                <w:sz w:val="22"/>
                <w:szCs w:val="22"/>
              </w:rPr>
              <w:t>submission of Hard Copy in “Original</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Bid Security and in “Copy</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documentary proof in support of exemption and</w:t>
            </w:r>
            <w:r w:rsidRPr="0063082E">
              <w:rPr>
                <w:rFonts w:asciiTheme="majorHAnsi" w:hAnsiTheme="majorHAnsi"/>
                <w:sz w:val="22"/>
                <w:szCs w:val="22"/>
              </w:rPr>
              <w:t xml:space="preserve"> </w:t>
            </w:r>
            <w:r w:rsidRPr="0063082E">
              <w:rPr>
                <w:rFonts w:asciiTheme="majorHAnsi" w:hAnsiTheme="majorHAnsi"/>
                <w:i/>
                <w:iCs/>
                <w:sz w:val="22"/>
                <w:szCs w:val="22"/>
              </w:rPr>
              <w:t>Online Payment Acknowledgement towards Bid Security</w:t>
            </w:r>
            <w:r w:rsidRPr="0063082E">
              <w:rPr>
                <w:rFonts w:asciiTheme="majorHAnsi" w:hAnsiTheme="majorHAnsi"/>
                <w:sz w:val="22"/>
                <w:szCs w:val="22"/>
              </w:rPr>
              <w:t>)</w:t>
            </w:r>
          </w:p>
          <w:p w14:paraId="7D493AF2" w14:textId="77777777" w:rsidR="008A523B" w:rsidRPr="0063082E" w:rsidRDefault="008A523B" w:rsidP="008A523B">
            <w:pPr>
              <w:pStyle w:val="Default"/>
              <w:jc w:val="both"/>
              <w:rPr>
                <w:rFonts w:asciiTheme="majorHAnsi" w:hAnsiTheme="majorHAnsi"/>
                <w:sz w:val="22"/>
                <w:szCs w:val="22"/>
              </w:rPr>
            </w:pPr>
          </w:p>
          <w:p w14:paraId="7D674E65" w14:textId="77777777"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t xml:space="preserve">A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or documentary evidence in support of exemption of Bid Security, in sealed separate envelope shall be furnished in accordance with ITB Clause 13 &amp; ITB Clause 16.</w:t>
            </w:r>
          </w:p>
          <w:p w14:paraId="7F377BE3" w14:textId="77777777" w:rsidR="008A523B" w:rsidRPr="0063082E" w:rsidRDefault="008A523B" w:rsidP="008A523B">
            <w:pPr>
              <w:pStyle w:val="Default"/>
              <w:jc w:val="both"/>
              <w:rPr>
                <w:rFonts w:asciiTheme="majorHAnsi" w:hAnsiTheme="majorHAnsi"/>
                <w:sz w:val="22"/>
                <w:szCs w:val="22"/>
              </w:rPr>
            </w:pPr>
          </w:p>
          <w:p w14:paraId="4CB146F9" w14:textId="77777777" w:rsidR="001464C4" w:rsidRDefault="008A523B" w:rsidP="008948D9">
            <w:pPr>
              <w:tabs>
                <w:tab w:val="left" w:pos="1773"/>
                <w:tab w:val="left" w:pos="1987"/>
              </w:tabs>
              <w:jc w:val="both"/>
              <w:rPr>
                <w:rFonts w:asciiTheme="majorHAnsi" w:hAnsiTheme="majorHAnsi"/>
                <w:sz w:val="22"/>
                <w:szCs w:val="22"/>
              </w:rPr>
            </w:pPr>
            <w:r w:rsidRPr="0063082E">
              <w:rPr>
                <w:rFonts w:asciiTheme="majorHAnsi" w:hAnsiTheme="majorHAnsi"/>
                <w:b/>
                <w:bCs/>
                <w:sz w:val="22"/>
                <w:szCs w:val="22"/>
              </w:rPr>
              <w:t>Bidder shall submit the hard copy of the Bid Security in original or a copy of Online Payment Acknowledgement towards Bid Security or copy documentary evidence in support of exemption of Bid Security</w:t>
            </w:r>
            <w:r w:rsidRPr="0063082E">
              <w:rPr>
                <w:rFonts w:asciiTheme="majorHAnsi" w:hAnsiTheme="majorHAnsi"/>
                <w:sz w:val="22"/>
                <w:szCs w:val="22"/>
              </w:rPr>
              <w:t>.</w:t>
            </w:r>
          </w:p>
          <w:p w14:paraId="4D5BE951" w14:textId="5CF503FF" w:rsidR="00AB27BF" w:rsidRPr="0063082E" w:rsidRDefault="00AB27BF" w:rsidP="008948D9">
            <w:pPr>
              <w:tabs>
                <w:tab w:val="left" w:pos="1773"/>
                <w:tab w:val="left" w:pos="1987"/>
              </w:tabs>
              <w:jc w:val="both"/>
              <w:rPr>
                <w:rFonts w:asciiTheme="majorHAnsi" w:hAnsiTheme="majorHAnsi"/>
                <w:sz w:val="22"/>
                <w:szCs w:val="22"/>
              </w:rPr>
            </w:pPr>
          </w:p>
        </w:tc>
      </w:tr>
      <w:tr w:rsidR="001464C4" w:rsidRPr="0063082E" w14:paraId="20B1D69D" w14:textId="77777777" w:rsidTr="006A203D">
        <w:trPr>
          <w:trHeight w:val="467"/>
        </w:trPr>
        <w:tc>
          <w:tcPr>
            <w:tcW w:w="1080" w:type="dxa"/>
            <w:tcBorders>
              <w:right w:val="single" w:sz="4" w:space="0" w:color="auto"/>
            </w:tcBorders>
          </w:tcPr>
          <w:p w14:paraId="00A4C7E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D59B9D3" w14:textId="6762D48B"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Replace ITB clause 9.3 (c) with the following:</w:t>
            </w:r>
          </w:p>
          <w:p w14:paraId="063AABC6" w14:textId="77777777" w:rsidR="001464C4" w:rsidRPr="0063082E" w:rsidRDefault="001464C4" w:rsidP="00EF107B">
            <w:pPr>
              <w:pStyle w:val="Default"/>
              <w:keepLines/>
              <w:contextualSpacing/>
              <w:jc w:val="both"/>
              <w:rPr>
                <w:rFonts w:cs="Arial"/>
                <w:b/>
                <w:bCs/>
                <w:i/>
                <w:iCs/>
                <w:sz w:val="22"/>
                <w:szCs w:val="22"/>
              </w:rPr>
            </w:pPr>
          </w:p>
          <w:p w14:paraId="13DC6F6C"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r w:rsidRPr="0063082E">
              <w:rPr>
                <w:rFonts w:ascii="Book Antiqua" w:eastAsia="Calibri" w:hAnsi="Book Antiqua" w:cs="Arial"/>
                <w:b/>
                <w:bCs/>
                <w:color w:val="000000"/>
                <w:sz w:val="22"/>
                <w:szCs w:val="22"/>
                <w:lang w:bidi="hi-IN"/>
              </w:rPr>
              <w:t>(c) Attachment 3:</w:t>
            </w:r>
            <w:r w:rsidRPr="0063082E">
              <w:rPr>
                <w:rFonts w:ascii="Book Antiqua" w:eastAsia="Calibri" w:hAnsi="Book Antiqua" w:cs="Arial"/>
                <w:color w:val="000000"/>
                <w:sz w:val="22"/>
                <w:szCs w:val="22"/>
                <w:lang w:bidi="hi-IN"/>
              </w:rPr>
              <w:t xml:space="preserve"> Bidder’s Eligibility and Qualifications </w:t>
            </w:r>
            <w:r w:rsidRPr="0063082E">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63082E">
              <w:rPr>
                <w:rFonts w:eastAsia="Calibri"/>
                <w:i/>
                <w:iCs/>
                <w:color w:val="000000"/>
                <w:sz w:val="22"/>
                <w:szCs w:val="22"/>
                <w:lang w:bidi="hi-IN"/>
              </w:rPr>
              <w:t>‟</w:t>
            </w:r>
            <w:r w:rsidRPr="0063082E">
              <w:rPr>
                <w:rFonts w:ascii="Book Antiqua" w:eastAsia="Calibri" w:hAnsi="Book Antiqua" w:cs="Arial"/>
                <w:i/>
                <w:iCs/>
                <w:color w:val="000000"/>
                <w:sz w:val="22"/>
                <w:szCs w:val="22"/>
                <w:lang w:bidi="hi-IN"/>
              </w:rPr>
              <w:t xml:space="preserve"> of the JV Agreement and POA for JV)</w:t>
            </w:r>
          </w:p>
          <w:p w14:paraId="0AAB4752"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p>
          <w:p w14:paraId="67DBDA6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78564B13"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218B17CF"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p>
          <w:p w14:paraId="701D1612" w14:textId="77777777" w:rsidR="001464C4" w:rsidRPr="0063082E" w:rsidRDefault="001464C4" w:rsidP="00EF107B">
            <w:pPr>
              <w:pStyle w:val="Default"/>
              <w:keepLines/>
              <w:contextualSpacing/>
              <w:jc w:val="both"/>
              <w:rPr>
                <w:rFonts w:eastAsia="Calibri" w:cs="Arial"/>
                <w:sz w:val="22"/>
                <w:szCs w:val="22"/>
              </w:rPr>
            </w:pPr>
            <w:r w:rsidRPr="0063082E">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3082E">
              <w:rPr>
                <w:rFonts w:eastAsia="Calibri" w:cs="Arial"/>
                <w:b/>
                <w:bCs/>
                <w:sz w:val="22"/>
                <w:szCs w:val="22"/>
              </w:rPr>
              <w:t>inter-alia considering</w:t>
            </w:r>
            <w:r w:rsidRPr="0063082E">
              <w:rPr>
                <w:rFonts w:cs="Arial"/>
                <w:b/>
                <w:bCs/>
                <w:sz w:val="22"/>
                <w:szCs w:val="22"/>
              </w:rPr>
              <w:t xml:space="preserve"> </w:t>
            </w:r>
            <w:r w:rsidRPr="0063082E">
              <w:rPr>
                <w:rFonts w:eastAsia="Calibri" w:cs="Arial"/>
                <w:b/>
                <w:bCs/>
                <w:sz w:val="22"/>
                <w:szCs w:val="22"/>
              </w:rPr>
              <w:t>bid submitted by the Bidder in future packages as non-responsive in line with ITB 13.6</w:t>
            </w:r>
            <w:r w:rsidRPr="0063082E">
              <w:rPr>
                <w:rFonts w:eastAsia="Calibri" w:cs="Arial"/>
                <w:sz w:val="22"/>
                <w:szCs w:val="22"/>
              </w:rPr>
              <w:t>.</w:t>
            </w:r>
          </w:p>
          <w:p w14:paraId="26E4A162" w14:textId="77777777" w:rsidR="001464C4" w:rsidRPr="0063082E" w:rsidRDefault="001464C4" w:rsidP="00EF107B">
            <w:pPr>
              <w:keepLines/>
              <w:contextualSpacing/>
              <w:rPr>
                <w:rFonts w:ascii="Book Antiqua" w:hAnsi="Book Antiqua" w:cs="Arial"/>
                <w:sz w:val="22"/>
                <w:szCs w:val="22"/>
                <w:lang w:bidi="hi-IN"/>
              </w:rPr>
            </w:pPr>
          </w:p>
          <w:p w14:paraId="2C0FF55C" w14:textId="3C8E3F70" w:rsidR="001464C4" w:rsidRPr="0063082E" w:rsidRDefault="001464C4" w:rsidP="00EF107B">
            <w:pPr>
              <w:keepLines/>
              <w:contextualSpacing/>
              <w:jc w:val="both"/>
              <w:rPr>
                <w:rFonts w:ascii="Book Antiqua" w:hAnsi="Book Antiqua" w:cs="Arial"/>
                <w:sz w:val="22"/>
                <w:szCs w:val="22"/>
                <w:lang w:bidi="hi-IN"/>
              </w:rPr>
            </w:pPr>
            <w:r w:rsidRPr="0063082E">
              <w:rPr>
                <w:rFonts w:ascii="Book Antiqua" w:hAnsi="Book Antiqua" w:cs="Arial"/>
                <w:sz w:val="22"/>
                <w:szCs w:val="22"/>
                <w:lang w:bidi="hi-IN"/>
              </w:rPr>
              <w:t>[Note I. In the event, the Bidder is not able to furnish the above information of its own (i.e., separate</w:t>
            </w:r>
            <w:proofErr w:type="gramStart"/>
            <w:r w:rsidRPr="0063082E">
              <w:rPr>
                <w:rFonts w:ascii="Book Antiqua" w:hAnsi="Book Antiqua" w:cs="Arial"/>
                <w:sz w:val="22"/>
                <w:szCs w:val="22"/>
                <w:lang w:bidi="hi-IN"/>
              </w:rPr>
              <w:t>),…</w:t>
            </w:r>
            <w:proofErr w:type="gramEnd"/>
            <w:r w:rsidRPr="0063082E">
              <w:rPr>
                <w:rFonts w:ascii="Book Antiqua" w:hAnsi="Book Antiqua" w:cs="Arial"/>
                <w:sz w:val="22"/>
                <w:szCs w:val="22"/>
                <w:lang w:bidi="hi-IN"/>
              </w:rPr>
              <w:t>………………………</w:t>
            </w:r>
          </w:p>
          <w:p w14:paraId="7B448C3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0FC3B987"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4D571447" w14:textId="77777777" w:rsidR="001464C4" w:rsidRPr="0063082E" w:rsidRDefault="001464C4" w:rsidP="00EF107B">
            <w:pPr>
              <w:pStyle w:val="Default"/>
              <w:keepLines/>
              <w:contextualSpacing/>
              <w:jc w:val="both"/>
              <w:rPr>
                <w:rFonts w:cs="Arial"/>
                <w:b/>
                <w:bCs/>
                <w:sz w:val="22"/>
                <w:szCs w:val="22"/>
                <w:lang w:val="en-GB"/>
              </w:rPr>
            </w:pPr>
          </w:p>
        </w:tc>
      </w:tr>
      <w:tr w:rsidR="004364A9" w:rsidRPr="0063082E" w14:paraId="4F305070" w14:textId="77777777" w:rsidTr="006A203D">
        <w:trPr>
          <w:trHeight w:val="467"/>
        </w:trPr>
        <w:tc>
          <w:tcPr>
            <w:tcW w:w="1080" w:type="dxa"/>
            <w:tcBorders>
              <w:right w:val="single" w:sz="4" w:space="0" w:color="auto"/>
            </w:tcBorders>
          </w:tcPr>
          <w:p w14:paraId="284F0B57" w14:textId="77777777" w:rsidR="004364A9" w:rsidRPr="0063082E" w:rsidRDefault="004364A9"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72DCF9" w14:textId="63E4172F" w:rsidR="004364A9" w:rsidRPr="0063082E" w:rsidRDefault="004364A9"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2C7D14D" w14:textId="77777777" w:rsidR="004364A9" w:rsidRPr="0063082E" w:rsidRDefault="004364A9" w:rsidP="004364A9">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7783BD93" w14:textId="77777777" w:rsidR="004364A9" w:rsidRDefault="004364A9" w:rsidP="00EF107B">
            <w:pPr>
              <w:keepLines/>
              <w:contextualSpacing/>
              <w:rPr>
                <w:rFonts w:ascii="Book Antiqua" w:hAnsi="Book Antiqua" w:cs="Arial"/>
                <w:b/>
                <w:bCs/>
                <w:sz w:val="22"/>
                <w:szCs w:val="22"/>
                <w:lang w:val="en-GB"/>
              </w:rPr>
            </w:pPr>
          </w:p>
          <w:p w14:paraId="426AA3E3" w14:textId="77777777" w:rsidR="004364A9" w:rsidRDefault="004364A9" w:rsidP="00EF107B">
            <w:pPr>
              <w:keepLines/>
              <w:contextualSpacing/>
              <w:rPr>
                <w:rFonts w:ascii="Book Antiqua" w:hAnsi="Book Antiqua" w:cs="Arial"/>
                <w:b/>
                <w:bCs/>
                <w:sz w:val="22"/>
                <w:szCs w:val="22"/>
                <w:lang w:val="en-GB"/>
              </w:rPr>
            </w:pPr>
          </w:p>
          <w:p w14:paraId="00942A88" w14:textId="77777777" w:rsidR="004364A9" w:rsidRPr="0063082E" w:rsidRDefault="004364A9" w:rsidP="00EF107B">
            <w:pPr>
              <w:keepLines/>
              <w:contextualSpacing/>
              <w:rPr>
                <w:rFonts w:ascii="Book Antiqua" w:hAnsi="Book Antiqua" w:cs="Arial"/>
                <w:b/>
                <w:bCs/>
                <w:sz w:val="22"/>
                <w:szCs w:val="22"/>
                <w:lang w:val="en-GB"/>
              </w:rPr>
            </w:pPr>
          </w:p>
        </w:tc>
      </w:tr>
      <w:tr w:rsidR="001464C4" w:rsidRPr="0063082E" w14:paraId="3222F20A" w14:textId="77777777" w:rsidTr="006A203D">
        <w:trPr>
          <w:trHeight w:val="467"/>
        </w:trPr>
        <w:tc>
          <w:tcPr>
            <w:tcW w:w="1080" w:type="dxa"/>
            <w:tcBorders>
              <w:right w:val="single" w:sz="4" w:space="0" w:color="auto"/>
            </w:tcBorders>
          </w:tcPr>
          <w:p w14:paraId="2B65A5C4"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2B3885ED" w14:textId="77777777"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68E07B66" w14:textId="77777777" w:rsidR="001464C4" w:rsidRPr="0063082E" w:rsidRDefault="001464C4" w:rsidP="00EF107B">
            <w:pPr>
              <w:keepLines/>
              <w:contextualSpacing/>
              <w:rPr>
                <w:rFonts w:ascii="Book Antiqua" w:hAnsi="Book Antiqua" w:cs="Arial"/>
                <w:b/>
                <w:bCs/>
                <w:sz w:val="22"/>
                <w:szCs w:val="22"/>
                <w:lang w:val="en-GB"/>
              </w:rPr>
            </w:pPr>
          </w:p>
          <w:p w14:paraId="75E59A17" w14:textId="77777777" w:rsidR="00F62DD2"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POWERGRID has develop a </w:t>
            </w:r>
            <w:proofErr w:type="gramStart"/>
            <w:r w:rsidRPr="0063082E">
              <w:rPr>
                <w:rFonts w:ascii="Book Antiqua" w:hAnsi="Book Antiqua" w:cs="Arial"/>
                <w:sz w:val="22"/>
                <w:szCs w:val="22"/>
                <w:lang w:val="en-GB"/>
              </w:rPr>
              <w:t>data-base</w:t>
            </w:r>
            <w:proofErr w:type="gramEnd"/>
            <w:r w:rsidRPr="0063082E">
              <w:rPr>
                <w:rFonts w:ascii="Book Antiqua" w:hAnsi="Book Antiqua" w:cs="Arial"/>
                <w:sz w:val="22"/>
                <w:szCs w:val="22"/>
                <w:lang w:val="en-GB"/>
              </w:rPr>
              <w:t xml:space="preserve"> of Qualification Requirement (QR) data named as ‘Information on Record’ (hereinafter referred to as the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is available at POWERGRID’s website [www.powergrid.in]. In such case, over and above the documents </w:t>
            </w:r>
            <w:r w:rsidRPr="0063082E">
              <w:rPr>
                <w:rFonts w:ascii="Book Antiqua" w:hAnsi="Book Antiqua" w:cs="Arial"/>
                <w:sz w:val="22"/>
                <w:szCs w:val="22"/>
                <w:lang w:val="en-GB"/>
              </w:rPr>
              <w:lastRenderedPageBreak/>
              <w:t xml:space="preserve">submitted by the bidders in their bids, the above </w:t>
            </w:r>
            <w:proofErr w:type="gramStart"/>
            <w:r w:rsidRPr="0063082E">
              <w:rPr>
                <w:rFonts w:ascii="Book Antiqua" w:hAnsi="Book Antiqua" w:cs="Arial"/>
                <w:sz w:val="22"/>
                <w:szCs w:val="22"/>
                <w:lang w:val="en-GB"/>
              </w:rPr>
              <w:t>data-base</w:t>
            </w:r>
            <w:proofErr w:type="gramEnd"/>
            <w:r w:rsidRPr="0063082E">
              <w:rPr>
                <w:rFonts w:ascii="Book Antiqua" w:hAnsi="Book Antiqua" w:cs="Arial"/>
                <w:sz w:val="22"/>
                <w:szCs w:val="22"/>
                <w:lang w:val="en-GB"/>
              </w:rPr>
              <w:t xml:space="preserve"> may also be considered. </w:t>
            </w:r>
          </w:p>
          <w:p w14:paraId="576D7CD2" w14:textId="77777777" w:rsidR="00F62DD2" w:rsidRPr="0063082E" w:rsidRDefault="00F62DD2" w:rsidP="00EF107B">
            <w:pPr>
              <w:keepLines/>
              <w:contextualSpacing/>
              <w:jc w:val="both"/>
              <w:rPr>
                <w:rFonts w:ascii="Book Antiqua" w:hAnsi="Book Antiqua" w:cs="Arial"/>
                <w:sz w:val="22"/>
                <w:szCs w:val="22"/>
                <w:lang w:val="en-GB"/>
              </w:rPr>
            </w:pPr>
          </w:p>
          <w:p w14:paraId="74E28C08" w14:textId="04554CBC"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Notwithstanding the above, bidders may please note that the maintenance of any information of any bidder on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1464C4" w:rsidRPr="0063082E" w14:paraId="37A90741" w14:textId="77777777" w:rsidTr="006A203D">
        <w:trPr>
          <w:trHeight w:val="467"/>
        </w:trPr>
        <w:tc>
          <w:tcPr>
            <w:tcW w:w="1080" w:type="dxa"/>
            <w:tcBorders>
              <w:right w:val="single" w:sz="4" w:space="0" w:color="auto"/>
            </w:tcBorders>
          </w:tcPr>
          <w:p w14:paraId="7EAAAE5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(o)</w:t>
            </w:r>
          </w:p>
        </w:tc>
        <w:tc>
          <w:tcPr>
            <w:tcW w:w="7200" w:type="dxa"/>
            <w:tcBorders>
              <w:left w:val="single" w:sz="4" w:space="0" w:color="auto"/>
            </w:tcBorders>
          </w:tcPr>
          <w:p w14:paraId="327E93D2"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9.3(o) with the following:</w:t>
            </w:r>
          </w:p>
          <w:p w14:paraId="3CF9A9EB" w14:textId="77777777" w:rsidR="001464C4" w:rsidRPr="0063082E" w:rsidRDefault="001464C4" w:rsidP="00EF107B">
            <w:pPr>
              <w:keepLines/>
              <w:contextualSpacing/>
              <w:jc w:val="both"/>
              <w:rPr>
                <w:rFonts w:ascii="Book Antiqua" w:hAnsi="Book Antiqua" w:cs="Arial"/>
                <w:sz w:val="22"/>
                <w:szCs w:val="22"/>
                <w:lang w:val="en-GB"/>
              </w:rPr>
            </w:pPr>
          </w:p>
          <w:p w14:paraId="5A834A8A" w14:textId="597D31BF" w:rsidR="001464C4" w:rsidRPr="0063082E" w:rsidRDefault="001464C4" w:rsidP="00EF107B">
            <w:pPr>
              <w:keepLines/>
              <w:contextualSpacing/>
              <w:jc w:val="both"/>
              <w:rPr>
                <w:rFonts w:ascii="Book Antiqua" w:eastAsia="Calibri" w:hAnsi="Book Antiqua" w:cs="Arial"/>
                <w:b/>
                <w:bCs/>
                <w:color w:val="0000FF"/>
                <w:sz w:val="22"/>
                <w:szCs w:val="22"/>
                <w:lang w:val="en-GB"/>
              </w:rPr>
            </w:pPr>
            <w:r w:rsidRPr="0063082E">
              <w:rPr>
                <w:rFonts w:ascii="Book Antiqua" w:hAnsi="Book Antiqua" w:cs="Arial"/>
                <w:color w:val="0000FF"/>
                <w:sz w:val="22"/>
                <w:szCs w:val="22"/>
              </w:rPr>
              <w:t>Integrity Pact must be submitted in physical form at the address given at ITB 16.2 (a) as per ITB 9(I).</w:t>
            </w:r>
          </w:p>
          <w:p w14:paraId="16257FEB" w14:textId="77777777" w:rsidR="001464C4" w:rsidRPr="0063082E" w:rsidRDefault="001464C4" w:rsidP="00EF107B">
            <w:pPr>
              <w:keepLines/>
              <w:contextualSpacing/>
              <w:rPr>
                <w:rFonts w:ascii="Book Antiqua" w:hAnsi="Book Antiqua" w:cs="Arial"/>
                <w:b/>
                <w:bCs/>
                <w:sz w:val="22"/>
                <w:szCs w:val="22"/>
                <w:lang w:val="en-GB"/>
              </w:rPr>
            </w:pPr>
          </w:p>
        </w:tc>
      </w:tr>
      <w:tr w:rsidR="001464C4" w:rsidRPr="0063082E" w14:paraId="0389B11D" w14:textId="77777777" w:rsidTr="006A203D">
        <w:trPr>
          <w:trHeight w:val="80"/>
        </w:trPr>
        <w:tc>
          <w:tcPr>
            <w:tcW w:w="1080" w:type="dxa"/>
            <w:tcBorders>
              <w:right w:val="single" w:sz="4" w:space="0" w:color="auto"/>
            </w:tcBorders>
          </w:tcPr>
          <w:p w14:paraId="567AEE8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1D996B" w14:textId="6FC5F17C"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(p)</w:t>
            </w:r>
          </w:p>
        </w:tc>
        <w:tc>
          <w:tcPr>
            <w:tcW w:w="7200" w:type="dxa"/>
            <w:tcBorders>
              <w:left w:val="single" w:sz="4" w:space="0" w:color="auto"/>
            </w:tcBorders>
          </w:tcPr>
          <w:p w14:paraId="61E9AD87" w14:textId="318E402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Replacing ITB clause 9.3(p) with the following:</w:t>
            </w:r>
          </w:p>
          <w:p w14:paraId="6A7B7966" w14:textId="77777777" w:rsidR="001464C4" w:rsidRPr="0063082E" w:rsidRDefault="001464C4" w:rsidP="00EF107B">
            <w:pPr>
              <w:keepLines/>
              <w:contextualSpacing/>
              <w:jc w:val="both"/>
              <w:rPr>
                <w:rFonts w:ascii="Book Antiqua" w:hAnsi="Book Antiqua" w:cs="Arial"/>
                <w:b/>
                <w:bCs/>
                <w:sz w:val="22"/>
                <w:szCs w:val="22"/>
                <w:lang w:val="en-GB"/>
              </w:rPr>
            </w:pPr>
          </w:p>
          <w:p w14:paraId="12C8E2FE" w14:textId="6DA89738" w:rsidR="001464C4" w:rsidRPr="0063082E" w:rsidRDefault="001464C4" w:rsidP="00EF107B">
            <w:pPr>
              <w:keepLines/>
              <w:ind w:left="1667" w:hanging="1601"/>
              <w:contextualSpacing/>
              <w:jc w:val="both"/>
              <w:rPr>
                <w:rFonts w:ascii="Book Antiqua" w:hAnsi="Book Antiqua" w:cs="Arial"/>
                <w:sz w:val="22"/>
                <w:szCs w:val="22"/>
              </w:rPr>
            </w:pPr>
            <w:r w:rsidRPr="0063082E">
              <w:rPr>
                <w:rFonts w:ascii="Book Antiqua" w:hAnsi="Book Antiqua" w:cs="Arial"/>
                <w:sz w:val="22"/>
                <w:szCs w:val="22"/>
              </w:rPr>
              <w:t>Attachment 15:</w:t>
            </w:r>
            <w:r w:rsidRPr="0063082E">
              <w:rPr>
                <w:rFonts w:ascii="Book Antiqua" w:hAnsi="Book Antiqua" w:cs="Arial"/>
                <w:sz w:val="22"/>
                <w:szCs w:val="22"/>
              </w:rPr>
              <w:tab/>
              <w:t xml:space="preserve">Option for </w:t>
            </w:r>
            <w:r w:rsidRPr="0063082E">
              <w:rPr>
                <w:rFonts w:ascii="Book Antiqua" w:hAnsi="Book Antiqua" w:cs="Arial"/>
                <w:b/>
                <w:bCs/>
                <w:sz w:val="22"/>
                <w:szCs w:val="22"/>
              </w:rPr>
              <w:t>Interest Bearing Advance(s) (Initial Advance and/or Engineering Advance)</w:t>
            </w:r>
            <w:r w:rsidRPr="0063082E">
              <w:rPr>
                <w:rFonts w:ascii="Book Antiqua" w:hAnsi="Book Antiqua" w:cs="Arial"/>
                <w:sz w:val="22"/>
                <w:szCs w:val="22"/>
              </w:rPr>
              <w:t xml:space="preserve"> and Information for E-payment, PF details and declaration regarding Micro/Small &amp; Medium Enterprises</w:t>
            </w:r>
          </w:p>
          <w:p w14:paraId="3FB8E59E" w14:textId="77777777" w:rsidR="001464C4" w:rsidRPr="0063082E" w:rsidRDefault="001464C4" w:rsidP="00EF107B">
            <w:pPr>
              <w:keepLines/>
              <w:ind w:left="3600" w:hanging="2520"/>
              <w:contextualSpacing/>
              <w:jc w:val="both"/>
              <w:rPr>
                <w:rFonts w:ascii="Book Antiqua" w:hAnsi="Book Antiqua" w:cs="Arial"/>
                <w:sz w:val="22"/>
                <w:szCs w:val="22"/>
              </w:rPr>
            </w:pPr>
          </w:p>
          <w:p w14:paraId="334DB2D8" w14:textId="16407A8C" w:rsidR="001464C4" w:rsidRPr="0063082E" w:rsidRDefault="001464C4" w:rsidP="00EF107B">
            <w:pPr>
              <w:keepLines/>
              <w:ind w:left="1667" w:hanging="587"/>
              <w:contextualSpacing/>
              <w:jc w:val="both"/>
              <w:rPr>
                <w:rFonts w:ascii="Book Antiqua" w:hAnsi="Book Antiqua" w:cs="Arial"/>
                <w:sz w:val="22"/>
                <w:szCs w:val="22"/>
              </w:rPr>
            </w:pPr>
            <w:r w:rsidRPr="0063082E">
              <w:rPr>
                <w:rFonts w:ascii="Book Antiqua" w:hAnsi="Book Antiqua" w:cs="Arial"/>
                <w:sz w:val="22"/>
                <w:szCs w:val="22"/>
              </w:rPr>
              <w:tab/>
              <w:t>Scanned copy of Sample Cheque (Cancelled) shall also be uploaded (refer para 15.4 below).</w:t>
            </w:r>
          </w:p>
          <w:p w14:paraId="46D2D725" w14:textId="77777777" w:rsidR="001464C4" w:rsidRPr="0063082E" w:rsidRDefault="001464C4" w:rsidP="00EF107B">
            <w:pPr>
              <w:keepLines/>
              <w:ind w:left="1620" w:hanging="540"/>
              <w:contextualSpacing/>
              <w:jc w:val="both"/>
              <w:rPr>
                <w:rFonts w:ascii="Book Antiqua" w:hAnsi="Book Antiqua" w:cs="Arial"/>
                <w:sz w:val="22"/>
                <w:szCs w:val="22"/>
              </w:rPr>
            </w:pPr>
          </w:p>
          <w:p w14:paraId="219475A5" w14:textId="0FDD13E2"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6124604" w14:textId="77777777" w:rsidR="001464C4" w:rsidRPr="0063082E" w:rsidRDefault="001464C4" w:rsidP="00EF107B">
            <w:pPr>
              <w:keepLines/>
              <w:contextualSpacing/>
              <w:jc w:val="both"/>
              <w:rPr>
                <w:rFonts w:ascii="Book Antiqua" w:hAnsi="Book Antiqua" w:cs="Arial"/>
                <w:b/>
                <w:bCs/>
                <w:sz w:val="22"/>
                <w:szCs w:val="22"/>
                <w:lang w:val="en-GB"/>
              </w:rPr>
            </w:pPr>
          </w:p>
          <w:p w14:paraId="1B9378B0" w14:textId="1DED1BCB" w:rsidR="00F84122" w:rsidRPr="0063082E" w:rsidRDefault="00F84122" w:rsidP="00EF107B">
            <w:pPr>
              <w:keepLines/>
              <w:contextualSpacing/>
              <w:jc w:val="both"/>
              <w:rPr>
                <w:rFonts w:ascii="Book Antiqua" w:hAnsi="Book Antiqua" w:cs="Arial"/>
                <w:b/>
                <w:bCs/>
                <w:sz w:val="22"/>
                <w:szCs w:val="22"/>
                <w:lang w:val="en-GB"/>
              </w:rPr>
            </w:pPr>
          </w:p>
        </w:tc>
      </w:tr>
      <w:tr w:rsidR="001464C4" w:rsidRPr="0063082E" w14:paraId="1754209B" w14:textId="77777777" w:rsidTr="006A203D">
        <w:trPr>
          <w:trHeight w:val="260"/>
        </w:trPr>
        <w:tc>
          <w:tcPr>
            <w:tcW w:w="1080" w:type="dxa"/>
            <w:tcBorders>
              <w:right w:val="single" w:sz="4" w:space="0" w:color="auto"/>
            </w:tcBorders>
          </w:tcPr>
          <w:p w14:paraId="5E025262"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1F601B" w14:textId="5316BEDF"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 (v), (w), (x), (y), (z), (</w:t>
            </w:r>
            <w:proofErr w:type="gramStart"/>
            <w:r w:rsidRPr="0063082E">
              <w:rPr>
                <w:rFonts w:ascii="Book Antiqua" w:hAnsi="Book Antiqua" w:cs="Arial"/>
                <w:sz w:val="22"/>
                <w:szCs w:val="22"/>
              </w:rPr>
              <w:t>aa</w:t>
            </w:r>
            <w:proofErr w:type="gramEnd"/>
            <w:r w:rsidRPr="0063082E">
              <w:rPr>
                <w:rFonts w:ascii="Book Antiqua" w:hAnsi="Book Antiqua" w:cs="Arial"/>
                <w:sz w:val="22"/>
                <w:szCs w:val="22"/>
              </w:rPr>
              <w:t>), (</w:t>
            </w:r>
            <w:r w:rsidR="003C3C27" w:rsidRPr="0063082E">
              <w:rPr>
                <w:rFonts w:ascii="Book Antiqua" w:hAnsi="Book Antiqua" w:cs="Arial"/>
                <w:sz w:val="22"/>
                <w:szCs w:val="22"/>
              </w:rPr>
              <w:t>ab</w:t>
            </w:r>
            <w:r w:rsidRPr="0063082E">
              <w:rPr>
                <w:rFonts w:ascii="Book Antiqua" w:hAnsi="Book Antiqua" w:cs="Arial"/>
                <w:sz w:val="22"/>
                <w:szCs w:val="22"/>
              </w:rPr>
              <w:t>)</w:t>
            </w:r>
            <w:r w:rsidR="00B5216D" w:rsidRPr="0063082E">
              <w:rPr>
                <w:rFonts w:ascii="Book Antiqua" w:hAnsi="Book Antiqua" w:cs="Arial"/>
                <w:sz w:val="22"/>
                <w:szCs w:val="22"/>
              </w:rPr>
              <w:t xml:space="preserve">, </w:t>
            </w:r>
            <w:r w:rsidRPr="0063082E">
              <w:rPr>
                <w:rFonts w:ascii="Book Antiqua" w:hAnsi="Book Antiqua" w:cs="Arial"/>
                <w:sz w:val="22"/>
                <w:szCs w:val="22"/>
              </w:rPr>
              <w:t>(</w:t>
            </w:r>
            <w:r w:rsidR="003C3C27" w:rsidRPr="0063082E">
              <w:rPr>
                <w:rFonts w:ascii="Book Antiqua" w:hAnsi="Book Antiqua" w:cs="Arial"/>
                <w:sz w:val="22"/>
                <w:szCs w:val="22"/>
              </w:rPr>
              <w:t>a</w:t>
            </w:r>
            <w:r w:rsidRPr="0063082E">
              <w:rPr>
                <w:rFonts w:ascii="Book Antiqua" w:hAnsi="Book Antiqua" w:cs="Arial"/>
                <w:sz w:val="22"/>
                <w:szCs w:val="22"/>
              </w:rPr>
              <w:t>c)</w:t>
            </w:r>
            <w:r w:rsidR="00301D16" w:rsidRPr="0063082E">
              <w:rPr>
                <w:rFonts w:ascii="Book Antiqua" w:hAnsi="Book Antiqua" w:cs="Arial"/>
                <w:sz w:val="22"/>
                <w:szCs w:val="22"/>
              </w:rPr>
              <w:t xml:space="preserve"> &amp;</w:t>
            </w:r>
            <w:r w:rsidR="00B5216D" w:rsidRPr="0063082E">
              <w:rPr>
                <w:rFonts w:ascii="Book Antiqua" w:hAnsi="Book Antiqua" w:cs="Arial"/>
                <w:sz w:val="22"/>
                <w:szCs w:val="22"/>
              </w:rPr>
              <w:t xml:space="preserve"> (</w:t>
            </w:r>
            <w:r w:rsidR="00301D16" w:rsidRPr="0063082E">
              <w:rPr>
                <w:rFonts w:ascii="Book Antiqua" w:hAnsi="Book Antiqua" w:cs="Arial"/>
                <w:sz w:val="22"/>
                <w:szCs w:val="22"/>
              </w:rPr>
              <w:t>a</w:t>
            </w:r>
            <w:r w:rsidR="00B5216D" w:rsidRPr="0063082E">
              <w:rPr>
                <w:rFonts w:ascii="Book Antiqua" w:hAnsi="Book Antiqua" w:cs="Arial"/>
                <w:sz w:val="22"/>
                <w:szCs w:val="22"/>
              </w:rPr>
              <w:t>d)</w:t>
            </w:r>
          </w:p>
        </w:tc>
        <w:tc>
          <w:tcPr>
            <w:tcW w:w="7200" w:type="dxa"/>
            <w:tcBorders>
              <w:left w:val="single" w:sz="4" w:space="0" w:color="auto"/>
            </w:tcBorders>
          </w:tcPr>
          <w:p w14:paraId="765362F4" w14:textId="37A162D1"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napToGrid w:val="0"/>
                <w:sz w:val="22"/>
                <w:szCs w:val="22"/>
              </w:rPr>
              <w:t>Add new Clauses ITB 9.3(v), ITB 9.3(w), ITB 9.3 (x), ITB 9.3 (y), ITB 9.3 (z), ITB 9.3(</w:t>
            </w:r>
            <w:proofErr w:type="gramStart"/>
            <w:r w:rsidRPr="0063082E">
              <w:rPr>
                <w:rFonts w:ascii="Book Antiqua" w:hAnsi="Book Antiqua" w:cs="Arial"/>
                <w:b/>
                <w:bCs/>
                <w:snapToGrid w:val="0"/>
                <w:sz w:val="22"/>
                <w:szCs w:val="22"/>
              </w:rPr>
              <w:t>aa</w:t>
            </w:r>
            <w:proofErr w:type="gramEnd"/>
            <w:r w:rsidRPr="0063082E">
              <w:rPr>
                <w:rFonts w:ascii="Book Antiqua" w:hAnsi="Book Antiqua" w:cs="Arial"/>
                <w:b/>
                <w:bCs/>
                <w:snapToGrid w:val="0"/>
                <w:sz w:val="22"/>
                <w:szCs w:val="22"/>
              </w:rPr>
              <w:t>), 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b)</w:t>
            </w:r>
            <w:r w:rsidR="00B349E6" w:rsidRPr="0063082E">
              <w:rPr>
                <w:rFonts w:ascii="Book Antiqua" w:hAnsi="Book Antiqua" w:cs="Arial"/>
                <w:b/>
                <w:bCs/>
                <w:snapToGrid w:val="0"/>
                <w:sz w:val="22"/>
                <w:szCs w:val="22"/>
              </w:rPr>
              <w:t xml:space="preserve">, </w:t>
            </w:r>
            <w:r w:rsidRPr="0063082E">
              <w:rPr>
                <w:rFonts w:ascii="Book Antiqua" w:hAnsi="Book Antiqua" w:cs="Arial"/>
                <w:b/>
                <w:bCs/>
                <w:snapToGrid w:val="0"/>
                <w:sz w:val="22"/>
                <w:szCs w:val="22"/>
              </w:rPr>
              <w:t>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c)</w:t>
            </w:r>
            <w:r w:rsidR="00377B18" w:rsidRPr="0063082E">
              <w:rPr>
                <w:rFonts w:ascii="Book Antiqua" w:hAnsi="Book Antiqua" w:cs="Arial"/>
                <w:b/>
                <w:bCs/>
                <w:snapToGrid w:val="0"/>
                <w:sz w:val="22"/>
                <w:szCs w:val="22"/>
              </w:rPr>
              <w:t xml:space="preserve"> </w:t>
            </w:r>
            <w:r w:rsidR="00B349E6" w:rsidRPr="0063082E">
              <w:rPr>
                <w:rFonts w:ascii="Book Antiqua" w:hAnsi="Book Antiqua" w:cs="Arial"/>
                <w:b/>
                <w:bCs/>
                <w:snapToGrid w:val="0"/>
                <w:sz w:val="22"/>
                <w:szCs w:val="22"/>
              </w:rPr>
              <w:t>and ITB 9.3(</w:t>
            </w:r>
            <w:r w:rsidR="00F84122" w:rsidRPr="0063082E">
              <w:rPr>
                <w:rFonts w:ascii="Book Antiqua" w:hAnsi="Book Antiqua" w:cs="Arial"/>
                <w:b/>
                <w:bCs/>
                <w:snapToGrid w:val="0"/>
                <w:sz w:val="22"/>
                <w:szCs w:val="22"/>
              </w:rPr>
              <w:t>a</w:t>
            </w:r>
            <w:r w:rsidR="00B349E6" w:rsidRPr="0063082E">
              <w:rPr>
                <w:rFonts w:ascii="Book Antiqua" w:hAnsi="Book Antiqua" w:cs="Arial"/>
                <w:b/>
                <w:bCs/>
                <w:snapToGrid w:val="0"/>
                <w:sz w:val="22"/>
                <w:szCs w:val="22"/>
              </w:rPr>
              <w:t xml:space="preserve">d) </w:t>
            </w:r>
            <w:r w:rsidRPr="0063082E">
              <w:rPr>
                <w:rFonts w:ascii="Book Antiqua" w:hAnsi="Book Antiqua" w:cs="Arial"/>
                <w:b/>
                <w:bCs/>
                <w:snapToGrid w:val="0"/>
                <w:sz w:val="22"/>
                <w:szCs w:val="22"/>
              </w:rPr>
              <w:t>as follows:</w:t>
            </w:r>
          </w:p>
          <w:p w14:paraId="78081C9A" w14:textId="77777777" w:rsidR="001464C4" w:rsidRPr="0063082E" w:rsidRDefault="001464C4" w:rsidP="00EF107B">
            <w:pPr>
              <w:keepLines/>
              <w:contextualSpacing/>
              <w:jc w:val="both"/>
              <w:rPr>
                <w:rFonts w:ascii="Book Antiqua" w:hAnsi="Book Antiqua" w:cs="Arial"/>
                <w:b/>
                <w:bCs/>
                <w:sz w:val="22"/>
                <w:szCs w:val="22"/>
              </w:rPr>
            </w:pPr>
          </w:p>
          <w:p w14:paraId="6A3E4AC9" w14:textId="77777777" w:rsidR="001464C4" w:rsidRPr="0063082E" w:rsidRDefault="001464C4" w:rsidP="00EF107B">
            <w:pPr>
              <w:keepLines/>
              <w:ind w:left="522" w:hanging="522"/>
              <w:contextualSpacing/>
              <w:jc w:val="both"/>
              <w:rPr>
                <w:rFonts w:ascii="Book Antiqua" w:hAnsi="Book Antiqua" w:cs="Arial"/>
                <w:sz w:val="22"/>
                <w:szCs w:val="22"/>
              </w:rPr>
            </w:pPr>
            <w:r w:rsidRPr="0063082E">
              <w:rPr>
                <w:rFonts w:ascii="Book Antiqua" w:hAnsi="Book Antiqua" w:cs="Arial"/>
                <w:b/>
                <w:bCs/>
                <w:sz w:val="22"/>
                <w:szCs w:val="22"/>
              </w:rPr>
              <w:t>(v)</w:t>
            </w:r>
            <w:r w:rsidRPr="0063082E">
              <w:rPr>
                <w:rFonts w:ascii="Book Antiqua" w:hAnsi="Book Antiqua" w:cs="Arial"/>
                <w:b/>
                <w:bCs/>
                <w:sz w:val="22"/>
                <w:szCs w:val="22"/>
              </w:rPr>
              <w:tab/>
              <w:t>Attachment 21:</w:t>
            </w:r>
            <w:r w:rsidRPr="0063082E">
              <w:rPr>
                <w:rFonts w:ascii="Book Antiqua" w:hAnsi="Book Antiqua" w:cs="Arial"/>
                <w:b/>
                <w:bCs/>
                <w:sz w:val="22"/>
                <w:szCs w:val="22"/>
              </w:rPr>
              <w:tab/>
              <w:t xml:space="preserve">Affidavit of Self certification regarding Minimum Local Content in line with PPP-MII Order and </w:t>
            </w:r>
            <w:proofErr w:type="spellStart"/>
            <w:r w:rsidRPr="0063082E">
              <w:rPr>
                <w:rFonts w:ascii="Book Antiqua" w:hAnsi="Book Antiqua" w:cs="Arial"/>
                <w:b/>
                <w:bCs/>
                <w:sz w:val="22"/>
                <w:szCs w:val="22"/>
              </w:rPr>
              <w:t>MoP</w:t>
            </w:r>
            <w:proofErr w:type="spellEnd"/>
            <w:r w:rsidRPr="0063082E">
              <w:rPr>
                <w:rFonts w:ascii="Book Antiqua" w:hAnsi="Book Antiqua" w:cs="Arial"/>
                <w:b/>
                <w:bCs/>
                <w:sz w:val="22"/>
                <w:szCs w:val="22"/>
              </w:rPr>
              <w:t xml:space="preserve"> Order, if applicable (</w:t>
            </w:r>
            <w:r w:rsidRPr="0063082E">
              <w:rPr>
                <w:rFonts w:ascii="Book Antiqua" w:hAnsi="Book Antiqua" w:cs="Arial"/>
                <w:b/>
                <w:bCs/>
                <w:i/>
                <w:iCs/>
                <w:sz w:val="22"/>
                <w:szCs w:val="22"/>
              </w:rPr>
              <w:t>submission of Hard Copy in ‘Original’</w:t>
            </w:r>
            <w:r w:rsidRPr="0063082E">
              <w:rPr>
                <w:rFonts w:ascii="Book Antiqua" w:hAnsi="Book Antiqua" w:cs="Arial"/>
                <w:b/>
                <w:bCs/>
                <w:sz w:val="22"/>
                <w:szCs w:val="22"/>
              </w:rPr>
              <w:t xml:space="preserve">), </w:t>
            </w:r>
            <w:r w:rsidRPr="0063082E">
              <w:rPr>
                <w:rFonts w:ascii="Book Antiqua" w:hAnsi="Book Antiqua" w:cs="Arial"/>
                <w:b/>
                <w:bCs/>
                <w:i/>
                <w:iCs/>
                <w:sz w:val="22"/>
                <w:szCs w:val="22"/>
              </w:rPr>
              <w:t>to be submitted on a non-judicial stamp paper of Rs. 100/-.</w:t>
            </w:r>
          </w:p>
          <w:p w14:paraId="72C7F12F" w14:textId="77777777" w:rsidR="001464C4" w:rsidRPr="0063082E" w:rsidRDefault="001464C4" w:rsidP="00EF107B">
            <w:pPr>
              <w:keepLines/>
              <w:ind w:left="702" w:hanging="702"/>
              <w:contextualSpacing/>
              <w:jc w:val="both"/>
              <w:rPr>
                <w:rFonts w:ascii="Book Antiqua" w:hAnsi="Book Antiqua" w:cs="Arial"/>
                <w:sz w:val="22"/>
                <w:szCs w:val="22"/>
              </w:rPr>
            </w:pPr>
          </w:p>
          <w:p w14:paraId="7B7C950D" w14:textId="77777777" w:rsidR="001464C4" w:rsidRPr="0063082E" w:rsidRDefault="001464C4" w:rsidP="00EF107B">
            <w:pPr>
              <w:keepLines/>
              <w:ind w:left="522" w:hanging="94"/>
              <w:contextualSpacing/>
              <w:jc w:val="both"/>
              <w:rPr>
                <w:rFonts w:ascii="Book Antiqua" w:hAnsi="Book Antiqua" w:cs="Arial"/>
                <w:sz w:val="22"/>
                <w:szCs w:val="22"/>
              </w:rPr>
            </w:pPr>
            <w:r w:rsidRPr="0063082E">
              <w:rPr>
                <w:rFonts w:ascii="Book Antiqua" w:hAnsi="Book Antiqua" w:cs="Arial"/>
                <w:sz w:val="22"/>
                <w:szCs w:val="22"/>
              </w:rPr>
              <w:t xml:space="preserve">  In line with the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63082E" w:rsidRDefault="001464C4" w:rsidP="00EF107B">
            <w:pPr>
              <w:keepLines/>
              <w:ind w:left="702" w:hanging="702"/>
              <w:contextualSpacing/>
              <w:jc w:val="both"/>
              <w:rPr>
                <w:rFonts w:ascii="Book Antiqua" w:hAnsi="Book Antiqua" w:cs="Arial"/>
                <w:sz w:val="22"/>
                <w:szCs w:val="22"/>
              </w:rPr>
            </w:pPr>
          </w:p>
          <w:p w14:paraId="4139BE66" w14:textId="77777777" w:rsidR="001464C4" w:rsidRPr="0063082E" w:rsidRDefault="001464C4" w:rsidP="00EF107B">
            <w:pPr>
              <w:keepLines/>
              <w:ind w:left="522" w:hanging="4"/>
              <w:contextualSpacing/>
              <w:jc w:val="both"/>
              <w:rPr>
                <w:rFonts w:ascii="Book Antiqua" w:hAnsi="Book Antiqua" w:cs="Arial"/>
                <w:sz w:val="22"/>
                <w:szCs w:val="22"/>
              </w:rPr>
            </w:pPr>
            <w:r w:rsidRPr="0063082E">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 In case of false documents / misrepresentation of the </w:t>
            </w:r>
            <w:r w:rsidRPr="0063082E">
              <w:rPr>
                <w:rFonts w:ascii="Book Antiqua" w:hAnsi="Book Antiqua" w:cs="Arial"/>
                <w:sz w:val="22"/>
                <w:szCs w:val="22"/>
              </w:rPr>
              <w:lastRenderedPageBreak/>
              <w:t xml:space="preserve">facts, requisite action against such Bidder will be taken based on the recommendation of the Committee and in line with provisions of the Integrity pact. </w:t>
            </w:r>
          </w:p>
          <w:p w14:paraId="5F4A1436" w14:textId="77777777" w:rsidR="001464C4" w:rsidRPr="0063082E" w:rsidRDefault="001464C4" w:rsidP="00EF107B">
            <w:pPr>
              <w:keepLines/>
              <w:ind w:left="702" w:hanging="702"/>
              <w:contextualSpacing/>
              <w:jc w:val="both"/>
              <w:rPr>
                <w:rFonts w:ascii="Book Antiqua" w:hAnsi="Book Antiqua" w:cs="Arial"/>
                <w:sz w:val="22"/>
                <w:szCs w:val="22"/>
              </w:rPr>
            </w:pPr>
          </w:p>
          <w:p w14:paraId="37F64E8F" w14:textId="77777777" w:rsidR="001464C4" w:rsidRPr="0063082E" w:rsidRDefault="001464C4" w:rsidP="00EF107B">
            <w:pPr>
              <w:keepLines/>
              <w:ind w:left="522" w:hanging="522"/>
              <w:contextualSpacing/>
              <w:jc w:val="both"/>
              <w:rPr>
                <w:rFonts w:ascii="Book Antiqua" w:hAnsi="Book Antiqua" w:cs="Arial"/>
                <w:b/>
                <w:bCs/>
                <w:sz w:val="22"/>
                <w:szCs w:val="22"/>
              </w:rPr>
            </w:pPr>
            <w:r w:rsidRPr="0063082E">
              <w:rPr>
                <w:rFonts w:ascii="Book Antiqua" w:hAnsi="Book Antiqua" w:cs="Arial"/>
                <w:sz w:val="22"/>
                <w:szCs w:val="22"/>
              </w:rPr>
              <w:tab/>
              <w:t xml:space="preserve">Bidder may note that the other directions of Nodal Ministry as identified under PPP-MII Order shall also </w:t>
            </w:r>
            <w:proofErr w:type="gramStart"/>
            <w:r w:rsidRPr="0063082E">
              <w:rPr>
                <w:rFonts w:ascii="Book Antiqua" w:hAnsi="Book Antiqua" w:cs="Arial"/>
                <w:sz w:val="22"/>
                <w:szCs w:val="22"/>
              </w:rPr>
              <w:t>be suitably</w:t>
            </w:r>
            <w:proofErr w:type="gramEnd"/>
            <w:r w:rsidRPr="0063082E">
              <w:rPr>
                <w:rFonts w:ascii="Book Antiqua" w:hAnsi="Book Antiqua" w:cs="Arial"/>
                <w:sz w:val="22"/>
                <w:szCs w:val="22"/>
              </w:rPr>
              <w:t xml:space="preserve"> considered </w:t>
            </w:r>
            <w:proofErr w:type="gramStart"/>
            <w:r w:rsidRPr="0063082E">
              <w:rPr>
                <w:rFonts w:ascii="Book Antiqua" w:hAnsi="Book Antiqua" w:cs="Arial"/>
                <w:sz w:val="22"/>
                <w:szCs w:val="22"/>
              </w:rPr>
              <w:t>in regard to</w:t>
            </w:r>
            <w:proofErr w:type="gramEnd"/>
            <w:r w:rsidRPr="0063082E">
              <w:rPr>
                <w:rFonts w:ascii="Book Antiqua" w:hAnsi="Book Antiqua" w:cs="Arial"/>
                <w:sz w:val="22"/>
                <w:szCs w:val="22"/>
              </w:rPr>
              <w:t xml:space="preserve"> verification/action of the certificate.</w:t>
            </w:r>
          </w:p>
          <w:p w14:paraId="050B781D" w14:textId="77777777" w:rsidR="001464C4" w:rsidRPr="0063082E" w:rsidRDefault="001464C4" w:rsidP="00EF107B">
            <w:pPr>
              <w:keepLines/>
              <w:contextualSpacing/>
              <w:jc w:val="both"/>
              <w:rPr>
                <w:rFonts w:ascii="Book Antiqua" w:hAnsi="Book Antiqua" w:cs="Arial"/>
                <w:b/>
                <w:bCs/>
                <w:sz w:val="22"/>
                <w:szCs w:val="22"/>
              </w:rPr>
            </w:pPr>
          </w:p>
          <w:p w14:paraId="240BA2D0" w14:textId="77777777" w:rsidR="001464C4" w:rsidRPr="0063082E" w:rsidRDefault="001464C4" w:rsidP="00EF107B">
            <w:pPr>
              <w:keepLines/>
              <w:ind w:left="522" w:hanging="522"/>
              <w:contextualSpacing/>
              <w:jc w:val="both"/>
              <w:rPr>
                <w:rFonts w:ascii="Book Antiqua" w:hAnsi="Book Antiqua" w:cs="Arial"/>
                <w:strike/>
                <w:sz w:val="22"/>
                <w:szCs w:val="22"/>
              </w:rPr>
            </w:pPr>
            <w:r w:rsidRPr="0063082E">
              <w:rPr>
                <w:rFonts w:ascii="Book Antiqua" w:hAnsi="Book Antiqua" w:cs="Arial"/>
                <w:b/>
                <w:bCs/>
                <w:sz w:val="22"/>
                <w:szCs w:val="22"/>
              </w:rPr>
              <w:t>(w</w:t>
            </w:r>
            <w:r w:rsidRPr="0063082E">
              <w:rPr>
                <w:rFonts w:ascii="Book Antiqua" w:hAnsi="Book Antiqua" w:cs="Arial"/>
                <w:b/>
                <w:bCs/>
                <w:strike/>
                <w:sz w:val="22"/>
                <w:szCs w:val="22"/>
              </w:rPr>
              <w:t xml:space="preserve">)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3082E">
              <w:rPr>
                <w:rFonts w:ascii="Book Antiqua" w:hAnsi="Book Antiqua" w:cs="Arial"/>
                <w:b/>
                <w:bCs/>
                <w:strike/>
                <w:sz w:val="22"/>
                <w:szCs w:val="22"/>
              </w:rPr>
              <w:t>MoP</w:t>
            </w:r>
            <w:proofErr w:type="spellEnd"/>
            <w:r w:rsidRPr="0063082E">
              <w:rPr>
                <w:rFonts w:ascii="Book Antiqua" w:hAnsi="Book Antiqua" w:cs="Arial"/>
                <w:b/>
                <w:bCs/>
                <w:strike/>
                <w:sz w:val="22"/>
                <w:szCs w:val="22"/>
              </w:rPr>
              <w:t xml:space="preserve"> Order, if applicable </w:t>
            </w:r>
            <w:r w:rsidRPr="0063082E">
              <w:rPr>
                <w:rFonts w:ascii="Book Antiqua" w:hAnsi="Book Antiqua" w:cs="Arial"/>
                <w:b/>
                <w:bCs/>
                <w:i/>
                <w:iCs/>
                <w:strike/>
                <w:sz w:val="22"/>
                <w:szCs w:val="22"/>
              </w:rPr>
              <w:t>(submission of Hard Copy in ‘Original’) to be submitted on the letter head of the auditor/cost accountant/chartered accountant</w:t>
            </w:r>
            <w:r w:rsidRPr="0063082E">
              <w:rPr>
                <w:rFonts w:ascii="Book Antiqua" w:hAnsi="Book Antiqua" w:cs="Arial"/>
                <w:b/>
                <w:bCs/>
                <w:strike/>
                <w:sz w:val="22"/>
                <w:szCs w:val="22"/>
              </w:rPr>
              <w:t>.</w:t>
            </w:r>
          </w:p>
          <w:p w14:paraId="4A91380E" w14:textId="77777777" w:rsidR="001464C4" w:rsidRPr="0063082E" w:rsidRDefault="001464C4" w:rsidP="00EF107B">
            <w:pPr>
              <w:keepLines/>
              <w:ind w:left="522" w:hanging="4"/>
              <w:contextualSpacing/>
              <w:jc w:val="both"/>
              <w:rPr>
                <w:rFonts w:ascii="Book Antiqua" w:hAnsi="Book Antiqua" w:cs="Arial"/>
                <w:strike/>
                <w:sz w:val="22"/>
                <w:szCs w:val="22"/>
              </w:rPr>
            </w:pPr>
          </w:p>
          <w:p w14:paraId="43E4EBFB" w14:textId="2F5E2A80"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 xml:space="preserve">In line with the PPP-MII Order and </w:t>
            </w:r>
            <w:proofErr w:type="spellStart"/>
            <w:r w:rsidRPr="0063082E">
              <w:rPr>
                <w:rFonts w:ascii="Book Antiqua" w:hAnsi="Book Antiqua" w:cs="Arial"/>
                <w:strike/>
                <w:sz w:val="22"/>
                <w:szCs w:val="22"/>
              </w:rPr>
              <w:t>MoP</w:t>
            </w:r>
            <w:proofErr w:type="spellEnd"/>
            <w:r w:rsidRPr="0063082E">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63082E" w:rsidRDefault="001464C4" w:rsidP="00EF107B">
            <w:pPr>
              <w:keepLines/>
              <w:ind w:left="702" w:hanging="702"/>
              <w:contextualSpacing/>
              <w:jc w:val="both"/>
              <w:rPr>
                <w:rFonts w:ascii="Book Antiqua" w:hAnsi="Book Antiqua" w:cs="Arial"/>
                <w:strike/>
                <w:sz w:val="22"/>
                <w:szCs w:val="22"/>
              </w:rPr>
            </w:pPr>
          </w:p>
          <w:p w14:paraId="1CA7D41E" w14:textId="77777777"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 xml:space="preserve">Further, auditor’s/ accountant’s certificates (as the case may be) submitted by the Bidder </w:t>
            </w:r>
            <w:proofErr w:type="gramStart"/>
            <w:r w:rsidRPr="0063082E">
              <w:rPr>
                <w:rFonts w:ascii="Book Antiqua" w:hAnsi="Book Antiqua" w:cs="Arial"/>
                <w:strike/>
                <w:sz w:val="22"/>
                <w:szCs w:val="22"/>
              </w:rPr>
              <w:t>may be may be</w:t>
            </w:r>
            <w:proofErr w:type="gramEnd"/>
            <w:r w:rsidRPr="0063082E">
              <w:rPr>
                <w:rFonts w:ascii="Book Antiqua" w:hAnsi="Book Antiqua" w:cs="Arial"/>
                <w:strike/>
                <w:sz w:val="22"/>
                <w:szCs w:val="22"/>
              </w:rPr>
              <w:t xml:space="preserve"> verified randomly by the committee constituted as per PPP-MII Order and </w:t>
            </w:r>
            <w:proofErr w:type="spellStart"/>
            <w:r w:rsidRPr="0063082E">
              <w:rPr>
                <w:rFonts w:ascii="Book Antiqua" w:hAnsi="Book Antiqua" w:cs="Arial"/>
                <w:strike/>
                <w:sz w:val="22"/>
                <w:szCs w:val="22"/>
              </w:rPr>
              <w:t>MoP</w:t>
            </w:r>
            <w:proofErr w:type="spellEnd"/>
            <w:r w:rsidRPr="0063082E">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1464C4" w:rsidRPr="0063082E" w:rsidRDefault="001464C4" w:rsidP="00EF107B">
            <w:pPr>
              <w:keepLines/>
              <w:ind w:left="522" w:hanging="522"/>
              <w:contextualSpacing/>
              <w:jc w:val="both"/>
              <w:rPr>
                <w:rFonts w:ascii="Book Antiqua" w:hAnsi="Book Antiqua" w:cs="Arial"/>
                <w:strike/>
                <w:sz w:val="22"/>
                <w:szCs w:val="22"/>
              </w:rPr>
            </w:pPr>
          </w:p>
          <w:p w14:paraId="11C7CA46" w14:textId="77777777"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strike/>
                <w:sz w:val="22"/>
                <w:szCs w:val="22"/>
              </w:rPr>
              <w:tab/>
              <w:t xml:space="preserve">Bidder may note that the other directions of Nodal Ministry as identified under PPP-MII Order shall also </w:t>
            </w:r>
            <w:proofErr w:type="gramStart"/>
            <w:r w:rsidRPr="0063082E">
              <w:rPr>
                <w:rFonts w:ascii="Book Antiqua" w:hAnsi="Book Antiqua" w:cs="Arial"/>
                <w:strike/>
                <w:sz w:val="22"/>
                <w:szCs w:val="22"/>
              </w:rPr>
              <w:t>be suitably</w:t>
            </w:r>
            <w:proofErr w:type="gramEnd"/>
            <w:r w:rsidRPr="0063082E">
              <w:rPr>
                <w:rFonts w:ascii="Book Antiqua" w:hAnsi="Book Antiqua" w:cs="Arial"/>
                <w:strike/>
                <w:sz w:val="22"/>
                <w:szCs w:val="22"/>
              </w:rPr>
              <w:t xml:space="preserve"> considered </w:t>
            </w:r>
            <w:proofErr w:type="gramStart"/>
            <w:r w:rsidRPr="0063082E">
              <w:rPr>
                <w:rFonts w:ascii="Book Antiqua" w:hAnsi="Book Antiqua" w:cs="Arial"/>
                <w:strike/>
                <w:sz w:val="22"/>
                <w:szCs w:val="22"/>
              </w:rPr>
              <w:t>in regard to</w:t>
            </w:r>
            <w:proofErr w:type="gramEnd"/>
            <w:r w:rsidRPr="0063082E">
              <w:rPr>
                <w:rFonts w:ascii="Book Antiqua" w:hAnsi="Book Antiqua" w:cs="Arial"/>
                <w:strike/>
                <w:sz w:val="22"/>
                <w:szCs w:val="22"/>
              </w:rPr>
              <w:t xml:space="preserve"> verification/action of the certificate.</w:t>
            </w:r>
          </w:p>
          <w:p w14:paraId="38A79767" w14:textId="77777777" w:rsidR="001464C4" w:rsidRPr="0063082E" w:rsidRDefault="001464C4" w:rsidP="00EF107B">
            <w:pPr>
              <w:keepLines/>
              <w:contextualSpacing/>
              <w:jc w:val="both"/>
              <w:rPr>
                <w:rFonts w:ascii="Book Antiqua" w:hAnsi="Book Antiqua" w:cs="Arial"/>
                <w:b/>
                <w:bCs/>
                <w:strike/>
                <w:sz w:val="22"/>
                <w:szCs w:val="22"/>
              </w:rPr>
            </w:pPr>
          </w:p>
          <w:p w14:paraId="09F53CE9" w14:textId="3FF1DD31" w:rsidR="003C3C27" w:rsidRPr="0063082E" w:rsidRDefault="003C3C27" w:rsidP="003C3C27">
            <w:pPr>
              <w:keepLines/>
              <w:ind w:left="522" w:hanging="522"/>
              <w:contextualSpacing/>
              <w:jc w:val="both"/>
              <w:rPr>
                <w:rFonts w:ascii="Book Antiqua" w:hAnsi="Book Antiqua" w:cs="Arial"/>
                <w:b/>
                <w:bCs/>
                <w:i/>
                <w:iCs/>
                <w:sz w:val="22"/>
                <w:szCs w:val="22"/>
              </w:rPr>
            </w:pPr>
            <w:r w:rsidRPr="0063082E">
              <w:rPr>
                <w:rFonts w:ascii="Book Antiqua" w:hAnsi="Book Antiqua" w:cs="Arial"/>
                <w:b/>
                <w:bCs/>
                <w:sz w:val="22"/>
                <w:szCs w:val="22"/>
              </w:rPr>
              <w:t>(x)</w:t>
            </w:r>
            <w:r w:rsidRPr="0063082E">
              <w:rPr>
                <w:rFonts w:ascii="Book Antiqua" w:hAnsi="Book Antiqua" w:cs="Arial"/>
                <w:b/>
                <w:bCs/>
                <w:sz w:val="22"/>
                <w:szCs w:val="22"/>
              </w:rPr>
              <w:tab/>
              <w:t>Attachment 23: Undertaking by the bidder regarding Compliance of DMI&amp;SP policy</w:t>
            </w:r>
          </w:p>
          <w:p w14:paraId="202E75E3" w14:textId="77777777" w:rsidR="003C3C27" w:rsidRPr="0063082E" w:rsidRDefault="003C3C27" w:rsidP="003C3C27">
            <w:pPr>
              <w:keepLines/>
              <w:ind w:left="702" w:hanging="540"/>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       </w:t>
            </w:r>
          </w:p>
          <w:p w14:paraId="316D44A1"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Vide Notification dated 8</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2017 and its revision dated 29</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2019 by Ministry of Steel has published </w:t>
            </w:r>
            <w:r w:rsidRPr="0063082E">
              <w:rPr>
                <w:rFonts w:ascii="Book Antiqua" w:hAnsi="Book Antiqua" w:cs="Arial"/>
                <w:i/>
                <w:iCs/>
                <w:sz w:val="22"/>
                <w:szCs w:val="22"/>
              </w:rPr>
              <w:t xml:space="preserve">“Policy for providing preference to Domestically Manufactured Iron &amp; Steel Products in Government Procurement” </w:t>
            </w:r>
            <w:r w:rsidRPr="0063082E">
              <w:rPr>
                <w:rFonts w:ascii="Book Antiqua" w:hAnsi="Book Antiqua" w:cs="Arial"/>
                <w:sz w:val="22"/>
                <w:szCs w:val="22"/>
              </w:rPr>
              <w:t xml:space="preserve">(hereinafter </w:t>
            </w:r>
            <w:r w:rsidRPr="0063082E">
              <w:rPr>
                <w:rFonts w:ascii="Book Antiqua" w:hAnsi="Book Antiqua" w:cs="Arial"/>
                <w:b/>
                <w:bCs/>
                <w:sz w:val="22"/>
                <w:szCs w:val="22"/>
              </w:rPr>
              <w:t>DMI&amp;SP policy</w:t>
            </w:r>
            <w:r w:rsidRPr="0063082E">
              <w:rPr>
                <w:rFonts w:ascii="Book Antiqua" w:hAnsi="Book Antiqua" w:cs="Arial"/>
                <w:sz w:val="22"/>
                <w:szCs w:val="22"/>
              </w:rPr>
              <w:t>).</w:t>
            </w:r>
          </w:p>
          <w:p w14:paraId="47EEB30C" w14:textId="77777777" w:rsidR="003C3C27" w:rsidRPr="0063082E" w:rsidRDefault="003C3C27" w:rsidP="003C3C27">
            <w:pPr>
              <w:keepLines/>
              <w:ind w:left="702" w:hanging="540"/>
              <w:contextualSpacing/>
              <w:jc w:val="both"/>
              <w:rPr>
                <w:rFonts w:ascii="Book Antiqua" w:hAnsi="Book Antiqua" w:cs="Arial"/>
                <w:sz w:val="22"/>
                <w:szCs w:val="22"/>
              </w:rPr>
            </w:pPr>
          </w:p>
          <w:p w14:paraId="2B57B60B"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The bidder shall comply with the guidelines specified in the policy, including subsequent amendments/ modifications, if any.</w:t>
            </w:r>
          </w:p>
          <w:p w14:paraId="5EEF7FF0"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lastRenderedPageBreak/>
              <w:tab/>
              <w:t xml:space="preserve">     </w:t>
            </w:r>
          </w:p>
          <w:p w14:paraId="250C0004" w14:textId="77777777" w:rsidR="003C3C27" w:rsidRPr="0063082E" w:rsidRDefault="003C3C27" w:rsidP="003C3C27">
            <w:pPr>
              <w:keepLines/>
              <w:ind w:left="522" w:hanging="522"/>
              <w:contextualSpacing/>
              <w:jc w:val="both"/>
              <w:rPr>
                <w:rFonts w:ascii="Book Antiqua" w:hAnsi="Book Antiqua" w:cs="Arial"/>
                <w:b/>
                <w:bCs/>
                <w:color w:val="333333"/>
                <w:sz w:val="22"/>
                <w:szCs w:val="22"/>
                <w:lang w:bidi="hi-IN"/>
              </w:rPr>
            </w:pPr>
            <w:r w:rsidRPr="0063082E">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3082E">
              <w:rPr>
                <w:rFonts w:ascii="Book Antiqua" w:hAnsi="Book Antiqua" w:cs="Arial"/>
                <w:b/>
                <w:bCs/>
                <w:i/>
                <w:iCs/>
                <w:color w:val="333333"/>
                <w:sz w:val="22"/>
                <w:szCs w:val="22"/>
                <w:lang w:bidi="hi-IN"/>
              </w:rPr>
              <w:t>whose HS codes are falling in Appendix-A of the DMI&amp;SP policy as revised from time to time</w:t>
            </w:r>
            <w:r w:rsidRPr="0063082E">
              <w:rPr>
                <w:rFonts w:ascii="Book Antiqua" w:hAnsi="Book Antiqua" w:cs="Arial"/>
                <w:b/>
                <w:bCs/>
                <w:color w:val="333333"/>
                <w:sz w:val="22"/>
                <w:szCs w:val="22"/>
                <w:lang w:bidi="hi-IN"/>
              </w:rPr>
              <w:t xml:space="preserve">) included in the </w:t>
            </w:r>
            <w:proofErr w:type="spellStart"/>
            <w:r w:rsidRPr="0063082E">
              <w:rPr>
                <w:rFonts w:ascii="Book Antiqua" w:hAnsi="Book Antiqua" w:cs="Arial"/>
                <w:b/>
                <w:bCs/>
                <w:color w:val="333333"/>
                <w:sz w:val="22"/>
                <w:szCs w:val="22"/>
                <w:lang w:bidi="hi-IN"/>
              </w:rPr>
              <w:t>BoQ</w:t>
            </w:r>
            <w:proofErr w:type="spellEnd"/>
            <w:r w:rsidRPr="0063082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8696D86" w14:textId="77777777" w:rsidR="003C3C27" w:rsidRPr="0063082E" w:rsidRDefault="003C3C27" w:rsidP="003C3C27">
            <w:pPr>
              <w:keepLines/>
              <w:ind w:left="702" w:hanging="540"/>
              <w:contextualSpacing/>
              <w:jc w:val="both"/>
              <w:rPr>
                <w:rFonts w:ascii="Book Antiqua" w:hAnsi="Book Antiqua" w:cs="Arial"/>
                <w:b/>
                <w:bCs/>
                <w:color w:val="333333"/>
                <w:sz w:val="22"/>
                <w:szCs w:val="22"/>
                <w:lang w:bidi="hi-IN"/>
              </w:rPr>
            </w:pPr>
          </w:p>
          <w:p w14:paraId="5F9B7FE0"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Undertaking by the bidder regarding Compliance of DMI&amp;SP policy’</w:t>
            </w:r>
            <w:r w:rsidRPr="0063082E">
              <w:rPr>
                <w:rFonts w:ascii="Book Antiqua" w:hAnsi="Book Antiqua" w:cs="Arial"/>
                <w:sz w:val="22"/>
                <w:szCs w:val="22"/>
              </w:rPr>
              <w:t xml:space="preserve"> along with the Bid or subsequently pursuant to ITB Sub-Clause 21.1 shall lead to outright rejection of the Bid.</w:t>
            </w:r>
          </w:p>
          <w:p w14:paraId="6B85982D"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tab/>
            </w:r>
          </w:p>
          <w:p w14:paraId="7F2BF473"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544DD497" w14:textId="77777777" w:rsidR="003C3C27" w:rsidRPr="0063082E" w:rsidRDefault="003C3C27" w:rsidP="003C3C27">
            <w:pPr>
              <w:keepLines/>
              <w:ind w:left="702" w:hanging="540"/>
              <w:contextualSpacing/>
              <w:jc w:val="both"/>
              <w:rPr>
                <w:rFonts w:ascii="Book Antiqua" w:hAnsi="Book Antiqua" w:cs="Arial"/>
                <w:b/>
                <w:bCs/>
                <w:sz w:val="22"/>
                <w:szCs w:val="22"/>
              </w:rPr>
            </w:pPr>
          </w:p>
          <w:p w14:paraId="10681832" w14:textId="32CBC468" w:rsidR="001464C4" w:rsidRPr="0063082E" w:rsidRDefault="001464C4" w:rsidP="00EF107B">
            <w:pPr>
              <w:keepLines/>
              <w:ind w:left="522" w:hanging="522"/>
              <w:contextualSpacing/>
              <w:jc w:val="both"/>
              <w:rPr>
                <w:rFonts w:ascii="Book Antiqua" w:hAnsi="Book Antiqua" w:cs="Arial"/>
                <w:sz w:val="22"/>
                <w:szCs w:val="22"/>
              </w:rPr>
            </w:pPr>
            <w:proofErr w:type="gramStart"/>
            <w:r w:rsidRPr="0063082E">
              <w:rPr>
                <w:rFonts w:ascii="Book Antiqua" w:hAnsi="Book Antiqua" w:cs="Arial"/>
                <w:b/>
                <w:bCs/>
                <w:sz w:val="22"/>
                <w:szCs w:val="22"/>
              </w:rPr>
              <w:t>(</w:t>
            </w:r>
            <w:r w:rsidR="003C3C27" w:rsidRPr="0063082E">
              <w:rPr>
                <w:rFonts w:ascii="Book Antiqua" w:hAnsi="Book Antiqua" w:cs="Arial"/>
                <w:b/>
                <w:bCs/>
                <w:sz w:val="22"/>
                <w:szCs w:val="22"/>
              </w:rPr>
              <w:t>y</w:t>
            </w:r>
            <w:r w:rsidRPr="0063082E">
              <w:rPr>
                <w:rFonts w:ascii="Book Antiqua" w:hAnsi="Book Antiqua" w:cs="Arial"/>
                <w:b/>
                <w:bCs/>
                <w:sz w:val="22"/>
                <w:szCs w:val="22"/>
              </w:rPr>
              <w:t>)</w:t>
            </w:r>
            <w:r w:rsidRPr="0063082E">
              <w:rPr>
                <w:rFonts w:ascii="Book Antiqua" w:hAnsi="Book Antiqua" w:cs="Arial"/>
                <w:b/>
                <w:bCs/>
                <w:sz w:val="22"/>
                <w:szCs w:val="22"/>
              </w:rPr>
              <w:tab/>
              <w:t>Attachment</w:t>
            </w:r>
            <w:proofErr w:type="gramEnd"/>
            <w:r w:rsidRPr="0063082E">
              <w:rPr>
                <w:rFonts w:ascii="Book Antiqua" w:hAnsi="Book Antiqua" w:cs="Arial"/>
                <w:b/>
                <w:bCs/>
                <w:sz w:val="22"/>
                <w:szCs w:val="22"/>
              </w:rPr>
              <w:t xml:space="preserve"> 2</w:t>
            </w:r>
            <w:r w:rsidR="003C3C27" w:rsidRPr="0063082E">
              <w:rPr>
                <w:rFonts w:ascii="Book Antiqua" w:hAnsi="Book Antiqua" w:cs="Arial"/>
                <w:b/>
                <w:bCs/>
                <w:sz w:val="22"/>
                <w:szCs w:val="22"/>
              </w:rPr>
              <w:t>4</w:t>
            </w:r>
            <w:r w:rsidRPr="0063082E">
              <w:rPr>
                <w:rFonts w:ascii="Book Antiqua" w:hAnsi="Book Antiqua" w:cs="Arial"/>
                <w:b/>
                <w:bCs/>
                <w:sz w:val="22"/>
                <w:szCs w:val="22"/>
              </w:rPr>
              <w:t xml:space="preserve">: Compliance </w:t>
            </w:r>
            <w:proofErr w:type="gramStart"/>
            <w:r w:rsidRPr="0063082E">
              <w:rPr>
                <w:rFonts w:ascii="Book Antiqua" w:hAnsi="Book Antiqua" w:cs="Arial"/>
                <w:b/>
                <w:bCs/>
                <w:sz w:val="22"/>
                <w:szCs w:val="22"/>
              </w:rPr>
              <w:t>to</w:t>
            </w:r>
            <w:proofErr w:type="gramEnd"/>
            <w:r w:rsidRPr="0063082E">
              <w:rPr>
                <w:rFonts w:ascii="Book Antiqua" w:hAnsi="Book Antiqua" w:cs="Arial"/>
                <w:b/>
                <w:bCs/>
                <w:sz w:val="22"/>
                <w:szCs w:val="22"/>
              </w:rPr>
              <w:t xml:space="preserve"> the process related to the e-RA Terms &amp; Conditions and the Business Rules governing the e-RA.</w:t>
            </w:r>
          </w:p>
          <w:p w14:paraId="0474FE79" w14:textId="77777777" w:rsidR="001464C4" w:rsidRPr="0063082E" w:rsidRDefault="001464C4" w:rsidP="00EF107B">
            <w:pPr>
              <w:keepLines/>
              <w:ind w:left="702" w:hanging="702"/>
              <w:contextualSpacing/>
              <w:jc w:val="both"/>
              <w:rPr>
                <w:rFonts w:ascii="Book Antiqua" w:hAnsi="Book Antiqua" w:cs="Arial"/>
                <w:b/>
                <w:bCs/>
                <w:sz w:val="22"/>
                <w:szCs w:val="22"/>
              </w:rPr>
            </w:pPr>
          </w:p>
          <w:p w14:paraId="7B2610AC" w14:textId="77777777" w:rsidR="00377B18" w:rsidRPr="0063082E" w:rsidRDefault="00377B18" w:rsidP="00EF107B">
            <w:pPr>
              <w:keepLines/>
              <w:ind w:left="702" w:hanging="702"/>
              <w:contextualSpacing/>
              <w:jc w:val="both"/>
              <w:rPr>
                <w:rFonts w:ascii="Book Antiqua" w:hAnsi="Book Antiqua" w:cs="Arial"/>
                <w:b/>
                <w:bCs/>
                <w:sz w:val="22"/>
                <w:szCs w:val="22"/>
              </w:rPr>
            </w:pPr>
          </w:p>
          <w:p w14:paraId="1753264D" w14:textId="1F6F378D"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bCs/>
                <w:sz w:val="22"/>
                <w:szCs w:val="22"/>
              </w:rPr>
              <w:t>(</w:t>
            </w:r>
            <w:r w:rsidR="003C3C27" w:rsidRPr="0063082E">
              <w:rPr>
                <w:rFonts w:ascii="Book Antiqua" w:hAnsi="Book Antiqua" w:cs="Arial"/>
                <w:b/>
                <w:bCs/>
                <w:sz w:val="22"/>
                <w:szCs w:val="22"/>
              </w:rPr>
              <w:t>z</w:t>
            </w:r>
            <w:r w:rsidRPr="0063082E">
              <w:rPr>
                <w:rFonts w:ascii="Book Antiqua" w:hAnsi="Book Antiqua" w:cs="Arial"/>
                <w:b/>
                <w:bCs/>
                <w:sz w:val="22"/>
                <w:szCs w:val="22"/>
              </w:rPr>
              <w:t xml:space="preserve">) </w:t>
            </w:r>
            <w:r w:rsidRPr="0063082E">
              <w:rPr>
                <w:rFonts w:ascii="Book Antiqua" w:hAnsi="Book Antiqua" w:cs="Arial"/>
                <w:b/>
                <w:bCs/>
                <w:sz w:val="22"/>
                <w:szCs w:val="22"/>
              </w:rPr>
              <w:tab/>
              <w:t>Attachment 2</w:t>
            </w:r>
            <w:r w:rsidR="003C3C27" w:rsidRPr="0063082E">
              <w:rPr>
                <w:rFonts w:ascii="Book Antiqua" w:hAnsi="Book Antiqua" w:cs="Arial"/>
                <w:b/>
                <w:bCs/>
                <w:sz w:val="22"/>
                <w:szCs w:val="22"/>
              </w:rPr>
              <w:t>5</w:t>
            </w:r>
            <w:r w:rsidRPr="0063082E">
              <w:rPr>
                <w:rFonts w:ascii="Book Antiqua" w:hAnsi="Book Antiqua" w:cs="Arial"/>
                <w:b/>
                <w:bCs/>
                <w:sz w:val="22"/>
                <w:szCs w:val="22"/>
              </w:rPr>
              <w:t xml:space="preserve">: Declaration by the Bidder regarding events encountered pursuant to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63082E" w:rsidRDefault="001464C4" w:rsidP="00EF107B">
            <w:pPr>
              <w:keepLines/>
              <w:ind w:left="702" w:hanging="702"/>
              <w:contextualSpacing/>
              <w:jc w:val="both"/>
              <w:rPr>
                <w:rFonts w:ascii="Book Antiqua" w:eastAsia="Calibri" w:hAnsi="Book Antiqua" w:cs="Arial"/>
                <w:i/>
                <w:iCs/>
                <w:sz w:val="22"/>
                <w:szCs w:val="22"/>
                <w:lang w:val="en-IN"/>
              </w:rPr>
            </w:pPr>
          </w:p>
          <w:p w14:paraId="4A5DC99E" w14:textId="6B1B97D2"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sz w:val="22"/>
                <w:szCs w:val="22"/>
              </w:rPr>
              <w:t>(</w:t>
            </w:r>
            <w:r w:rsidRPr="0063082E">
              <w:rPr>
                <w:rFonts w:ascii="Book Antiqua" w:hAnsi="Book Antiqua" w:cs="Arial"/>
                <w:b/>
                <w:bCs/>
                <w:sz w:val="22"/>
                <w:szCs w:val="22"/>
              </w:rPr>
              <w:t>aa)</w:t>
            </w:r>
            <w:r w:rsidRPr="0063082E">
              <w:rPr>
                <w:rFonts w:ascii="Book Antiqua" w:hAnsi="Book Antiqua" w:cs="Arial"/>
                <w:b/>
                <w:bCs/>
                <w:sz w:val="22"/>
                <w:szCs w:val="22"/>
              </w:rPr>
              <w:tab/>
              <w:t xml:space="preserve">Attachment 26: Certification by the Bidder as per DoE Order in line with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63082E" w:rsidRDefault="001464C4" w:rsidP="00EF107B">
            <w:pPr>
              <w:pStyle w:val="Default"/>
              <w:keepLines/>
              <w:ind w:left="522" w:hanging="522"/>
              <w:contextualSpacing/>
              <w:jc w:val="both"/>
              <w:rPr>
                <w:rFonts w:eastAsia="Calibri" w:cs="Arial"/>
                <w:i/>
                <w:iCs/>
                <w:sz w:val="22"/>
                <w:szCs w:val="22"/>
                <w:lang w:val="en-IN"/>
              </w:rPr>
            </w:pPr>
          </w:p>
          <w:p w14:paraId="0BB2FF5F" w14:textId="520732F8"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b)</w:t>
            </w:r>
            <w:r w:rsidRPr="0063082E">
              <w:rPr>
                <w:rFonts w:ascii="Book Antiqua" w:hAnsi="Book Antiqua" w:cs="Arial"/>
                <w:b/>
                <w:bCs/>
                <w:sz w:val="22"/>
                <w:szCs w:val="22"/>
              </w:rPr>
              <w:tab/>
            </w:r>
            <w:r w:rsidRPr="0063082E">
              <w:rPr>
                <w:rFonts w:ascii="Book Antiqua" w:hAnsi="Book Antiqua" w:cs="Arial"/>
                <w:b/>
                <w:bCs/>
                <w:strike/>
                <w:sz w:val="22"/>
                <w:szCs w:val="22"/>
              </w:rPr>
              <w:t>Attachment 27: Bid Securing Declaration to be submitted by the Bidder.</w:t>
            </w:r>
          </w:p>
          <w:p w14:paraId="66217E3A" w14:textId="77777777" w:rsidR="001464C4" w:rsidRPr="0063082E" w:rsidRDefault="001464C4" w:rsidP="00EF107B">
            <w:pPr>
              <w:pStyle w:val="Default"/>
              <w:keepLines/>
              <w:contextualSpacing/>
              <w:jc w:val="both"/>
              <w:rPr>
                <w:rFonts w:cs="Arial"/>
                <w:b/>
                <w:bCs/>
                <w:strike/>
                <w:sz w:val="22"/>
                <w:szCs w:val="22"/>
              </w:rPr>
            </w:pPr>
          </w:p>
          <w:p w14:paraId="1BF0A894" w14:textId="71211BAE"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trike/>
                <w:sz w:val="22"/>
                <w:szCs w:val="22"/>
              </w:rPr>
              <w:t>(</w:t>
            </w:r>
            <w:r w:rsidR="003C3C27" w:rsidRPr="0063082E">
              <w:rPr>
                <w:rFonts w:ascii="Book Antiqua" w:hAnsi="Book Antiqua" w:cs="Arial"/>
                <w:b/>
                <w:bCs/>
                <w:strike/>
                <w:sz w:val="22"/>
                <w:szCs w:val="22"/>
              </w:rPr>
              <w:t>a</w:t>
            </w:r>
            <w:r w:rsidRPr="0063082E">
              <w:rPr>
                <w:rFonts w:ascii="Book Antiqua" w:hAnsi="Book Antiqua" w:cs="Arial"/>
                <w:b/>
                <w:bCs/>
                <w:strike/>
                <w:sz w:val="22"/>
                <w:szCs w:val="22"/>
              </w:rPr>
              <w:t>c)</w:t>
            </w:r>
            <w:r w:rsidRPr="0063082E">
              <w:rPr>
                <w:rFonts w:ascii="Book Antiqua" w:hAnsi="Book Antiqua" w:cs="Arial"/>
                <w:b/>
                <w:bCs/>
                <w:strike/>
                <w:sz w:val="22"/>
                <w:szCs w:val="22"/>
              </w:rPr>
              <w:tab/>
              <w:t>Attachment-28: Undertaking regarding submission of original/Hard copy part of the bid</w:t>
            </w:r>
          </w:p>
          <w:p w14:paraId="11951282" w14:textId="77777777" w:rsidR="001464C4" w:rsidRPr="0063082E" w:rsidRDefault="001464C4" w:rsidP="00EF107B">
            <w:pPr>
              <w:pStyle w:val="Default"/>
              <w:keepLines/>
              <w:contextualSpacing/>
              <w:jc w:val="both"/>
              <w:rPr>
                <w:rFonts w:cs="Arial"/>
                <w:b/>
                <w:bCs/>
                <w:sz w:val="22"/>
                <w:szCs w:val="22"/>
              </w:rPr>
            </w:pPr>
          </w:p>
          <w:p w14:paraId="13408330" w14:textId="2B89EB3A" w:rsidR="00892B66" w:rsidRPr="0063082E" w:rsidRDefault="00892B66" w:rsidP="00EF107B">
            <w:pPr>
              <w:keepLines/>
              <w:ind w:left="817" w:hanging="817"/>
              <w:contextualSpacing/>
              <w:jc w:val="both"/>
              <w:rPr>
                <w:rFonts w:ascii="Book Antiqua" w:hAnsi="Book Antiqua" w:cs="Arial"/>
                <w:b/>
                <w:bCs/>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d) Attachment-</w:t>
            </w:r>
            <w:r w:rsidR="007E71FE" w:rsidRPr="0063082E">
              <w:rPr>
                <w:rFonts w:ascii="Book Antiqua" w:hAnsi="Book Antiqua" w:cs="Arial"/>
                <w:b/>
                <w:bCs/>
                <w:sz w:val="22"/>
                <w:szCs w:val="22"/>
              </w:rPr>
              <w:t>29</w:t>
            </w:r>
            <w:r w:rsidRPr="0063082E">
              <w:rPr>
                <w:rFonts w:ascii="Book Antiqua" w:hAnsi="Book Antiqua" w:cs="Arial"/>
                <w:b/>
                <w:bCs/>
                <w:sz w:val="22"/>
                <w:szCs w:val="22"/>
              </w:rPr>
              <w:t xml:space="preserve">: </w:t>
            </w:r>
            <w:r w:rsidRPr="0063082E">
              <w:rPr>
                <w:rFonts w:ascii="Book Antiqua" w:hAnsi="Book Antiqua" w:cs="Arial"/>
                <w:b/>
                <w:bCs/>
                <w:sz w:val="22"/>
                <w:szCs w:val="22"/>
              </w:rPr>
              <w:tab/>
              <w:t xml:space="preserve">Declaration by the bidder for ‘Code of Integrity for Public procurement’ </w:t>
            </w:r>
          </w:p>
          <w:p w14:paraId="2CF5753F"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5F9FBD30"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b/>
                <w:bCs/>
                <w:sz w:val="22"/>
                <w:szCs w:val="22"/>
              </w:rPr>
              <w:tab/>
            </w:r>
            <w:r w:rsidRPr="0063082E">
              <w:rPr>
                <w:rFonts w:ascii="Book Antiqua" w:hAnsi="Book Antiqua" w:cs="Arial"/>
                <w:sz w:val="22"/>
                <w:szCs w:val="22"/>
              </w:rPr>
              <w:t xml:space="preserve">The bidder shall furnish in its bid the declaration about abiding </w:t>
            </w:r>
            <w:r w:rsidRPr="0063082E">
              <w:rPr>
                <w:rFonts w:ascii="Book Antiqua" w:hAnsi="Book Antiqua" w:cs="Arial"/>
                <w:sz w:val="22"/>
                <w:szCs w:val="22"/>
              </w:rPr>
              <w:lastRenderedPageBreak/>
              <w:t xml:space="preserve">by </w:t>
            </w:r>
            <w:proofErr w:type="gramStart"/>
            <w:r w:rsidRPr="0063082E">
              <w:rPr>
                <w:rFonts w:ascii="Book Antiqua" w:hAnsi="Book Antiqua" w:cs="Arial"/>
                <w:sz w:val="22"/>
                <w:szCs w:val="22"/>
              </w:rPr>
              <w:t>a ‘</w:t>
            </w:r>
            <w:proofErr w:type="gramEnd"/>
            <w:r w:rsidRPr="0063082E">
              <w:rPr>
                <w:rFonts w:ascii="Book Antiqua" w:hAnsi="Book Antiqua" w:cs="Arial"/>
                <w:sz w:val="22"/>
                <w:szCs w:val="22"/>
              </w:rPr>
              <w:t>Code of Integrity for Public Procurement’ in accordance with ITB Clause 36.</w:t>
            </w:r>
          </w:p>
          <w:p w14:paraId="0E29C956"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76DDB423"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 xml:space="preserve">Declaration for Code of Integrity for Public </w:t>
            </w:r>
            <w:proofErr w:type="gramStart"/>
            <w:r w:rsidRPr="0063082E">
              <w:rPr>
                <w:rFonts w:ascii="Book Antiqua" w:hAnsi="Book Antiqua" w:cs="Arial"/>
                <w:b/>
                <w:bCs/>
                <w:sz w:val="22"/>
                <w:szCs w:val="22"/>
              </w:rPr>
              <w:t>procurement’</w:t>
            </w:r>
            <w:proofErr w:type="gramEnd"/>
            <w:r w:rsidRPr="0063082E">
              <w:rPr>
                <w:rFonts w:ascii="Book Antiqua" w:hAnsi="Book Antiqua" w:cs="Arial"/>
                <w:b/>
                <w:bCs/>
                <w:sz w:val="22"/>
                <w:szCs w:val="22"/>
              </w:rPr>
              <w:t xml:space="preserve"> </w:t>
            </w:r>
            <w:r w:rsidRPr="0063082E">
              <w:rPr>
                <w:rFonts w:ascii="Book Antiqua" w:hAnsi="Book Antiqua" w:cs="Arial"/>
                <w:sz w:val="22"/>
                <w:szCs w:val="22"/>
              </w:rPr>
              <w:t>along with the Bid or subsequently pursuant to ITB Sub-Clause 21.1 shall lead to outright rejection of the Bid.</w:t>
            </w:r>
          </w:p>
          <w:p w14:paraId="1BFEC18E" w14:textId="741D951F" w:rsidR="003C3C27" w:rsidRPr="0063082E" w:rsidRDefault="003C3C27" w:rsidP="00EF107B">
            <w:pPr>
              <w:keepLines/>
              <w:ind w:left="811" w:hanging="811"/>
              <w:contextualSpacing/>
              <w:jc w:val="both"/>
              <w:rPr>
                <w:rFonts w:ascii="Book Antiqua" w:hAnsi="Book Antiqua" w:cs="Arial"/>
                <w:b/>
                <w:bCs/>
                <w:sz w:val="22"/>
                <w:szCs w:val="22"/>
              </w:rPr>
            </w:pPr>
          </w:p>
        </w:tc>
      </w:tr>
      <w:tr w:rsidR="001464C4" w:rsidRPr="0063082E" w14:paraId="7C2CCB5E" w14:textId="77777777" w:rsidTr="006A203D">
        <w:trPr>
          <w:trHeight w:val="260"/>
        </w:trPr>
        <w:tc>
          <w:tcPr>
            <w:tcW w:w="1080" w:type="dxa"/>
            <w:tcBorders>
              <w:right w:val="single" w:sz="4" w:space="0" w:color="auto"/>
            </w:tcBorders>
          </w:tcPr>
          <w:p w14:paraId="694F644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63082E" w:rsidRDefault="001464C4" w:rsidP="00EF107B">
            <w:pPr>
              <w:keepLines/>
              <w:ind w:left="-18" w:firstLine="18"/>
              <w:contextualSpacing/>
              <w:jc w:val="both"/>
              <w:rPr>
                <w:rFonts w:ascii="Book Antiqua" w:hAnsi="Book Antiqua" w:cs="Arial"/>
                <w:bCs/>
                <w:sz w:val="22"/>
                <w:szCs w:val="22"/>
              </w:rPr>
            </w:pPr>
            <w:r w:rsidRPr="0063082E">
              <w:rPr>
                <w:rFonts w:ascii="Book Antiqua" w:hAnsi="Book Antiqua" w:cs="Arial"/>
                <w:bCs/>
                <w:sz w:val="22"/>
                <w:szCs w:val="22"/>
              </w:rPr>
              <w:t>Renumber sub-Clauses 11.4(e) to 11.4(m) as 11.4(d) to 11.4(l).</w:t>
            </w:r>
          </w:p>
          <w:p w14:paraId="38F723FF" w14:textId="77777777" w:rsidR="001464C4" w:rsidRPr="0063082E" w:rsidRDefault="001464C4" w:rsidP="00EF107B">
            <w:pPr>
              <w:keepLines/>
              <w:contextualSpacing/>
              <w:jc w:val="both"/>
              <w:rPr>
                <w:rFonts w:ascii="Book Antiqua" w:hAnsi="Book Antiqua" w:cs="Arial"/>
                <w:b/>
                <w:bCs/>
                <w:snapToGrid w:val="0"/>
                <w:sz w:val="22"/>
                <w:szCs w:val="22"/>
              </w:rPr>
            </w:pPr>
          </w:p>
        </w:tc>
      </w:tr>
      <w:tr w:rsidR="001464C4" w:rsidRPr="0063082E" w14:paraId="48EEC973" w14:textId="77777777" w:rsidTr="006A203D">
        <w:trPr>
          <w:trHeight w:val="755"/>
        </w:trPr>
        <w:tc>
          <w:tcPr>
            <w:tcW w:w="1080" w:type="dxa"/>
            <w:tcBorders>
              <w:right w:val="single" w:sz="4" w:space="0" w:color="auto"/>
            </w:tcBorders>
          </w:tcPr>
          <w:p w14:paraId="02394B5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0BCD79" w14:textId="0F2EC7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13.1</w:t>
            </w:r>
          </w:p>
        </w:tc>
        <w:tc>
          <w:tcPr>
            <w:tcW w:w="7200" w:type="dxa"/>
            <w:tcBorders>
              <w:left w:val="single" w:sz="4" w:space="0" w:color="auto"/>
            </w:tcBorders>
          </w:tcPr>
          <w:p w14:paraId="109F3B78"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Replace Clause ITB 13.1 with the following:</w:t>
            </w:r>
          </w:p>
          <w:p w14:paraId="47B9342C"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000000"/>
                <w:sz w:val="22"/>
                <w:szCs w:val="22"/>
                <w:lang w:bidi="hi-IN"/>
              </w:rPr>
            </w:pPr>
          </w:p>
          <w:p w14:paraId="07E515B2" w14:textId="77777777" w:rsidR="00161B79" w:rsidRPr="000B4C81" w:rsidRDefault="00161B79" w:rsidP="00161B79">
            <w:pPr>
              <w:tabs>
                <w:tab w:val="left" w:pos="2970"/>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Bidder shall furnish, except as exempted herein below, as part of its bid, a bid security in the amount and currency as stipulated in the BDS. The bid security must be submitted in the form provided in the Bidding Document.</w:t>
            </w:r>
          </w:p>
          <w:p w14:paraId="7A7DF440" w14:textId="77777777" w:rsidR="00161B79" w:rsidRPr="000B4C81" w:rsidRDefault="00161B79" w:rsidP="00161B79">
            <w:pPr>
              <w:tabs>
                <w:tab w:val="left" w:pos="2970"/>
              </w:tabs>
              <w:jc w:val="both"/>
              <w:rPr>
                <w:rFonts w:ascii="Book Antiqua" w:hAnsi="Book Antiqua" w:cs="Arial"/>
                <w:color w:val="000000"/>
                <w:sz w:val="22"/>
                <w:szCs w:val="22"/>
                <w:lang w:bidi="hi-IN"/>
              </w:rPr>
            </w:pPr>
          </w:p>
          <w:p w14:paraId="4D1029FE" w14:textId="77777777" w:rsidR="00161B79" w:rsidRPr="000B4C81" w:rsidRDefault="00161B79" w:rsidP="00161B79">
            <w:pPr>
              <w:autoSpaceDE w:val="0"/>
              <w:autoSpaceDN w:val="0"/>
              <w:adjustRightInd w:val="0"/>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Micro and Small Enterprises (MSEs) registered with Udyam Registration Portal as specified by </w:t>
            </w:r>
            <w:proofErr w:type="spellStart"/>
            <w:r w:rsidRPr="000B4C81">
              <w:rPr>
                <w:rFonts w:ascii="Book Antiqua" w:hAnsi="Book Antiqua" w:cs="Arial"/>
                <w:color w:val="000000"/>
                <w:sz w:val="22"/>
                <w:szCs w:val="22"/>
                <w:lang w:bidi="hi-IN"/>
              </w:rPr>
              <w:t>Minsitry</w:t>
            </w:r>
            <w:proofErr w:type="spellEnd"/>
            <w:r w:rsidRPr="000B4C81">
              <w:rPr>
                <w:rFonts w:ascii="Book Antiqua" w:hAnsi="Book Antiqua" w:cs="Arial"/>
                <w:color w:val="000000"/>
                <w:sz w:val="22"/>
                <w:szCs w:val="22"/>
                <w:lang w:bidi="hi-IN"/>
              </w:rPr>
              <w:t xml:space="preserve">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0B4C81">
              <w:rPr>
                <w:rFonts w:ascii="Book Antiqua" w:hAnsi="Book Antiqua" w:cs="Arial"/>
                <w:color w:val="000000"/>
                <w:sz w:val="22"/>
                <w:szCs w:val="22"/>
                <w:lang w:bidi="hi-IN"/>
              </w:rPr>
              <w:t>with regard to</w:t>
            </w:r>
            <w:proofErr w:type="gramEnd"/>
            <w:r w:rsidRPr="000B4C81">
              <w:rPr>
                <w:rFonts w:ascii="Book Antiqua" w:hAnsi="Book Antiqua" w:cs="Arial"/>
                <w:color w:val="000000"/>
                <w:sz w:val="22"/>
                <w:szCs w:val="22"/>
                <w:lang w:bidi="hi-IN"/>
              </w:rPr>
              <w:t xml:space="preserve"> registration with authority mentioned above in accordance with the relevant </w:t>
            </w:r>
            <w:proofErr w:type="spellStart"/>
            <w:r w:rsidRPr="000B4C81">
              <w:rPr>
                <w:rFonts w:ascii="Book Antiqua" w:hAnsi="Book Antiqua" w:cs="Arial"/>
                <w:color w:val="000000"/>
                <w:sz w:val="22"/>
                <w:szCs w:val="22"/>
                <w:lang w:bidi="hi-IN"/>
              </w:rPr>
              <w:t>notofications</w:t>
            </w:r>
            <w:proofErr w:type="spellEnd"/>
            <w:r w:rsidRPr="000B4C81">
              <w:rPr>
                <w:rFonts w:ascii="Book Antiqua" w:hAnsi="Book Antiqua" w:cs="Arial"/>
                <w:color w:val="000000"/>
                <w:sz w:val="22"/>
                <w:szCs w:val="22"/>
                <w:lang w:bidi="hi-IN"/>
              </w:rPr>
              <w:t>/ orders.</w:t>
            </w:r>
          </w:p>
          <w:p w14:paraId="0027E119" w14:textId="77777777" w:rsidR="00161B79" w:rsidRPr="000B4C81" w:rsidRDefault="00161B79" w:rsidP="00161B79">
            <w:pPr>
              <w:autoSpaceDE w:val="0"/>
              <w:autoSpaceDN w:val="0"/>
              <w:adjustRightInd w:val="0"/>
              <w:jc w:val="both"/>
              <w:rPr>
                <w:rFonts w:ascii="Book Antiqua" w:hAnsi="Book Antiqua" w:cs="Arial"/>
                <w:color w:val="000000"/>
                <w:sz w:val="22"/>
                <w:szCs w:val="22"/>
                <w:lang w:bidi="hi-IN"/>
              </w:rPr>
            </w:pPr>
          </w:p>
          <w:p w14:paraId="3ED693BF" w14:textId="14F33E2C" w:rsidR="001464C4" w:rsidRPr="000B4C81" w:rsidRDefault="00161B79" w:rsidP="00161B79">
            <w:pPr>
              <w:keepLines/>
              <w:contextualSpacing/>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Further, in line with </w:t>
            </w:r>
            <w:proofErr w:type="gramStart"/>
            <w:r w:rsidRPr="000B4C81">
              <w:rPr>
                <w:rFonts w:ascii="Book Antiqua" w:hAnsi="Book Antiqua" w:cs="Arial"/>
                <w:color w:val="000000"/>
                <w:sz w:val="22"/>
                <w:szCs w:val="22"/>
                <w:lang w:bidi="hi-IN"/>
              </w:rPr>
              <w:t>Ministry</w:t>
            </w:r>
            <w:proofErr w:type="gramEnd"/>
            <w:r w:rsidRPr="000B4C81">
              <w:rPr>
                <w:rFonts w:ascii="Book Antiqua" w:hAnsi="Book Antiqua" w:cs="Arial"/>
                <w:color w:val="000000"/>
                <w:sz w:val="22"/>
                <w:szCs w:val="22"/>
                <w:lang w:bidi="hi-IN"/>
              </w:rPr>
              <w:t xml:space="preserve"> of MSME Notification dated 06/05/2022, all existing enterprises registered under EM-Part-II or UAM, prior to 30th </w:t>
            </w:r>
            <w:proofErr w:type="gramStart"/>
            <w:r w:rsidRPr="000B4C81">
              <w:rPr>
                <w:rFonts w:ascii="Book Antiqua" w:hAnsi="Book Antiqua" w:cs="Arial"/>
                <w:color w:val="000000"/>
                <w:sz w:val="22"/>
                <w:szCs w:val="22"/>
                <w:lang w:bidi="hi-IN"/>
              </w:rPr>
              <w:t>June,</w:t>
            </w:r>
            <w:proofErr w:type="gramEnd"/>
            <w:r w:rsidRPr="000B4C81">
              <w:rPr>
                <w:rFonts w:ascii="Book Antiqua" w:hAnsi="Book Antiqua" w:cs="Arial"/>
                <w:color w:val="000000"/>
                <w:sz w:val="22"/>
                <w:szCs w:val="22"/>
                <w:lang w:bidi="hi-IN"/>
              </w:rPr>
              <w:t xml:space="preserve"> 2020 , shall be valid </w:t>
            </w:r>
            <w:proofErr w:type="spellStart"/>
            <w:proofErr w:type="gramStart"/>
            <w:r w:rsidRPr="000B4C81">
              <w:rPr>
                <w:rFonts w:ascii="Book Antiqua" w:hAnsi="Book Antiqua" w:cs="Arial"/>
                <w:color w:val="000000"/>
                <w:sz w:val="22"/>
                <w:szCs w:val="22"/>
                <w:lang w:bidi="hi-IN"/>
              </w:rPr>
              <w:t>upto</w:t>
            </w:r>
            <w:proofErr w:type="spellEnd"/>
            <w:proofErr w:type="gramEnd"/>
            <w:r w:rsidRPr="000B4C81">
              <w:rPr>
                <w:rFonts w:ascii="Book Antiqua" w:hAnsi="Book Antiqua" w:cs="Arial"/>
                <w:color w:val="000000"/>
                <w:sz w:val="22"/>
                <w:szCs w:val="22"/>
                <w:lang w:bidi="hi-IN"/>
              </w:rPr>
              <w:t xml:space="preserve"> 30th </w:t>
            </w:r>
            <w:proofErr w:type="gramStart"/>
            <w:r w:rsidRPr="000B4C81">
              <w:rPr>
                <w:rFonts w:ascii="Book Antiqua" w:hAnsi="Book Antiqua" w:cs="Arial"/>
                <w:color w:val="000000"/>
                <w:sz w:val="22"/>
                <w:szCs w:val="22"/>
                <w:lang w:bidi="hi-IN"/>
              </w:rPr>
              <w:t>June,</w:t>
            </w:r>
            <w:proofErr w:type="gramEnd"/>
            <w:r w:rsidRPr="000B4C81">
              <w:rPr>
                <w:rFonts w:ascii="Book Antiqua" w:hAnsi="Book Antiqua" w:cs="Arial"/>
                <w:color w:val="000000"/>
                <w:sz w:val="22"/>
                <w:szCs w:val="22"/>
                <w:lang w:bidi="hi-IN"/>
              </w:rPr>
              <w:t xml:space="preserve"> 2022.</w:t>
            </w:r>
          </w:p>
        </w:tc>
      </w:tr>
      <w:tr w:rsidR="00661E13" w:rsidRPr="0063082E" w14:paraId="7CD0F3DF" w14:textId="77777777" w:rsidTr="006A203D">
        <w:trPr>
          <w:trHeight w:val="70"/>
        </w:trPr>
        <w:tc>
          <w:tcPr>
            <w:tcW w:w="1080" w:type="dxa"/>
            <w:tcBorders>
              <w:right w:val="single" w:sz="4" w:space="0" w:color="auto"/>
            </w:tcBorders>
          </w:tcPr>
          <w:p w14:paraId="0BB30A10" w14:textId="77777777" w:rsidR="00661E13" w:rsidRPr="0063082E" w:rsidRDefault="00661E13" w:rsidP="00661E13">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95ADA6" w14:textId="1E95736E" w:rsidR="00661E13" w:rsidRPr="0063082E" w:rsidRDefault="00661E13" w:rsidP="00661E13">
            <w:pPr>
              <w:keepLines/>
              <w:contextualSpacing/>
              <w:rPr>
                <w:rFonts w:ascii="Book Antiqua" w:hAnsi="Book Antiqua" w:cs="Arial"/>
                <w:sz w:val="22"/>
                <w:szCs w:val="22"/>
              </w:rPr>
            </w:pPr>
            <w:r w:rsidRPr="0063082E">
              <w:rPr>
                <w:rFonts w:asciiTheme="majorHAnsi" w:hAnsiTheme="majorHAnsi"/>
                <w:sz w:val="22"/>
                <w:szCs w:val="22"/>
              </w:rPr>
              <w:t>ITB 13.1</w:t>
            </w:r>
          </w:p>
        </w:tc>
        <w:tc>
          <w:tcPr>
            <w:tcW w:w="7200" w:type="dxa"/>
            <w:tcBorders>
              <w:left w:val="single" w:sz="4" w:space="0" w:color="auto"/>
            </w:tcBorders>
          </w:tcPr>
          <w:p w14:paraId="667A01E6" w14:textId="77777777" w:rsidR="00661E13" w:rsidRPr="000B4C81" w:rsidRDefault="00661E13" w:rsidP="00661E13">
            <w:pPr>
              <w:tabs>
                <w:tab w:val="left" w:pos="2970"/>
              </w:tabs>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Supplementing Sub-Clause ITB 13.1 with the following:</w:t>
            </w:r>
          </w:p>
          <w:p w14:paraId="71A7C492" w14:textId="77777777" w:rsidR="00661E13" w:rsidRPr="000B4C81" w:rsidRDefault="00661E13" w:rsidP="00661E13">
            <w:pPr>
              <w:tabs>
                <w:tab w:val="left" w:pos="2970"/>
              </w:tabs>
              <w:jc w:val="both"/>
              <w:rPr>
                <w:rFonts w:ascii="Book Antiqua" w:hAnsi="Book Antiqua" w:cs="Arial"/>
                <w:b/>
                <w:bCs/>
                <w:color w:val="000000"/>
                <w:sz w:val="22"/>
                <w:szCs w:val="22"/>
                <w:lang w:bidi="hi-IN"/>
              </w:rPr>
            </w:pPr>
          </w:p>
          <w:p w14:paraId="7F33AF17" w14:textId="3922EF81" w:rsidR="00661E13" w:rsidRPr="000B4C81" w:rsidRDefault="00661E13" w:rsidP="00661E13">
            <w:pPr>
              <w:keepLines/>
              <w:contextualSpacing/>
              <w:jc w:val="both"/>
              <w:rPr>
                <w:rFonts w:ascii="Book Antiqua" w:hAnsi="Book Antiqua" w:cs="Arial"/>
                <w:color w:val="FF0000"/>
                <w:sz w:val="22"/>
                <w:szCs w:val="22"/>
                <w:lang w:bidi="hi-IN"/>
              </w:rPr>
            </w:pPr>
            <w:r w:rsidRPr="000B4C81">
              <w:rPr>
                <w:rFonts w:ascii="Book Antiqua" w:hAnsi="Book Antiqua" w:cs="Arial"/>
                <w:color w:val="FF0000"/>
                <w:sz w:val="22"/>
                <w:szCs w:val="22"/>
                <w:lang w:bidi="hi-IN"/>
              </w:rPr>
              <w:t xml:space="preserve">Amount of Bid Security: </w:t>
            </w:r>
            <w:r w:rsidR="00C26E19" w:rsidRPr="000B4C81">
              <w:rPr>
                <w:color w:val="FF0000"/>
                <w:sz w:val="22"/>
                <w:szCs w:val="22"/>
                <w:lang w:bidi="hi-IN"/>
              </w:rPr>
              <w:t>₹</w:t>
            </w:r>
            <w:r w:rsidR="00C26E19" w:rsidRPr="000B4C81">
              <w:rPr>
                <w:rFonts w:ascii="Book Antiqua" w:hAnsi="Book Antiqua" w:cs="Arial"/>
                <w:color w:val="FF0000"/>
                <w:sz w:val="22"/>
                <w:szCs w:val="22"/>
                <w:lang w:bidi="hi-IN"/>
              </w:rPr>
              <w:t xml:space="preserve"> 19,92,000/- (Indian Rupees Nineteen Lakh </w:t>
            </w:r>
            <w:proofErr w:type="gramStart"/>
            <w:r w:rsidR="00C26E19" w:rsidRPr="000B4C81">
              <w:rPr>
                <w:rFonts w:ascii="Book Antiqua" w:hAnsi="Book Antiqua" w:cs="Arial"/>
                <w:color w:val="FF0000"/>
                <w:sz w:val="22"/>
                <w:szCs w:val="22"/>
                <w:lang w:bidi="hi-IN"/>
              </w:rPr>
              <w:t>Ninety Two</w:t>
            </w:r>
            <w:proofErr w:type="gramEnd"/>
            <w:r w:rsidR="00C26E19" w:rsidRPr="000B4C81">
              <w:rPr>
                <w:rFonts w:ascii="Book Antiqua" w:hAnsi="Book Antiqua" w:cs="Arial"/>
                <w:color w:val="FF0000"/>
                <w:sz w:val="22"/>
                <w:szCs w:val="22"/>
                <w:lang w:bidi="hi-IN"/>
              </w:rPr>
              <w:t xml:space="preserve"> thousand only</w:t>
            </w:r>
          </w:p>
        </w:tc>
      </w:tr>
      <w:tr w:rsidR="0043164A" w:rsidRPr="0063082E" w14:paraId="56E57066" w14:textId="77777777" w:rsidTr="006A203D">
        <w:trPr>
          <w:trHeight w:val="755"/>
        </w:trPr>
        <w:tc>
          <w:tcPr>
            <w:tcW w:w="1080" w:type="dxa"/>
            <w:tcBorders>
              <w:right w:val="single" w:sz="4" w:space="0" w:color="auto"/>
            </w:tcBorders>
          </w:tcPr>
          <w:p w14:paraId="7728AF37" w14:textId="77777777" w:rsidR="0043164A" w:rsidRPr="0063082E" w:rsidRDefault="0043164A" w:rsidP="0043164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D6BEE6" w14:textId="163D20F5" w:rsidR="0043164A" w:rsidRPr="0063082E" w:rsidRDefault="0043164A" w:rsidP="0043164A">
            <w:pPr>
              <w:keepLines/>
              <w:contextualSpacing/>
              <w:rPr>
                <w:rFonts w:ascii="Book Antiqua" w:hAnsi="Book Antiqua" w:cs="Arial"/>
                <w:sz w:val="22"/>
                <w:szCs w:val="22"/>
              </w:rPr>
            </w:pPr>
            <w:r w:rsidRPr="0063082E">
              <w:rPr>
                <w:rFonts w:asciiTheme="majorHAnsi" w:hAnsiTheme="majorHAnsi" w:cs="Arial"/>
                <w:sz w:val="22"/>
                <w:szCs w:val="22"/>
              </w:rPr>
              <w:t>ITB 13.2</w:t>
            </w:r>
          </w:p>
        </w:tc>
        <w:tc>
          <w:tcPr>
            <w:tcW w:w="7200" w:type="dxa"/>
            <w:tcBorders>
              <w:left w:val="single" w:sz="4" w:space="0" w:color="auto"/>
            </w:tcBorders>
          </w:tcPr>
          <w:p w14:paraId="42261A5D" w14:textId="77777777" w:rsidR="0043164A" w:rsidRPr="000B4C81" w:rsidRDefault="0043164A" w:rsidP="000B4C81">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 xml:space="preserve">Replace ITB Clause 13.2 with the </w:t>
            </w:r>
            <w:proofErr w:type="gramStart"/>
            <w:r w:rsidRPr="000B4C81">
              <w:rPr>
                <w:rFonts w:ascii="Book Antiqua" w:hAnsi="Book Antiqua" w:cs="Arial"/>
                <w:b/>
                <w:bCs/>
                <w:color w:val="000000"/>
                <w:sz w:val="22"/>
                <w:szCs w:val="22"/>
                <w:lang w:bidi="hi-IN"/>
              </w:rPr>
              <w:t>followings</w:t>
            </w:r>
            <w:proofErr w:type="gramEnd"/>
            <w:r w:rsidRPr="000B4C81">
              <w:rPr>
                <w:rFonts w:ascii="Book Antiqua" w:hAnsi="Book Antiqua" w:cs="Arial"/>
                <w:b/>
                <w:bCs/>
                <w:color w:val="000000"/>
                <w:sz w:val="22"/>
                <w:szCs w:val="22"/>
                <w:lang w:bidi="hi-IN"/>
              </w:rPr>
              <w:t>:</w:t>
            </w:r>
          </w:p>
          <w:p w14:paraId="4ACE46F0" w14:textId="77777777" w:rsidR="0043164A" w:rsidRPr="000B4C81" w:rsidRDefault="0043164A" w:rsidP="000B4C81">
            <w:pPr>
              <w:tabs>
                <w:tab w:val="left" w:pos="1653"/>
              </w:tabs>
              <w:jc w:val="both"/>
              <w:rPr>
                <w:rFonts w:ascii="Book Antiqua" w:hAnsi="Book Antiqua" w:cs="Arial"/>
                <w:color w:val="000000"/>
                <w:sz w:val="22"/>
                <w:szCs w:val="22"/>
                <w:lang w:bidi="hi-IN"/>
              </w:rPr>
            </w:pPr>
          </w:p>
          <w:p w14:paraId="66844744" w14:textId="77777777" w:rsidR="0043164A" w:rsidRPr="000B4C81" w:rsidRDefault="0043164A" w:rsidP="000B4C81">
            <w:pPr>
              <w:pStyle w:val="Default"/>
              <w:jc w:val="both"/>
              <w:rPr>
                <w:rFonts w:cs="Arial"/>
                <w:sz w:val="22"/>
                <w:szCs w:val="22"/>
              </w:rPr>
            </w:pPr>
            <w:r w:rsidRPr="000B4C81">
              <w:rPr>
                <w:rFonts w:cs="Arial"/>
                <w:sz w:val="22"/>
                <w:szCs w:val="22"/>
              </w:rPr>
              <w:t xml:space="preserve">The bid security shall, at the bidder’s option, be in the form of a crossed bank draft/pay order /banker certified cheque in </w:t>
            </w:r>
            <w:proofErr w:type="spellStart"/>
            <w:r w:rsidRPr="000B4C81">
              <w:rPr>
                <w:rFonts w:cs="Arial"/>
                <w:sz w:val="22"/>
                <w:szCs w:val="22"/>
              </w:rPr>
              <w:t>favour</w:t>
            </w:r>
            <w:proofErr w:type="spellEnd"/>
            <w:r w:rsidRPr="000B4C81">
              <w:rPr>
                <w:rFonts w:cs="Arial"/>
                <w:sz w:val="22"/>
                <w:szCs w:val="22"/>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0B4C81">
              <w:rPr>
                <w:rFonts w:cs="Arial"/>
                <w:sz w:val="22"/>
                <w:szCs w:val="22"/>
              </w:rPr>
              <w:t>upto</w:t>
            </w:r>
            <w:proofErr w:type="spellEnd"/>
            <w:proofErr w:type="gramEnd"/>
            <w:r w:rsidRPr="000B4C81">
              <w:rPr>
                <w:rFonts w:cs="Arial"/>
                <w:sz w:val="22"/>
                <w:szCs w:val="22"/>
              </w:rPr>
              <w:t xml:space="preserve"> date as mentioned in BDS, or any other date as subsequently requested under ITB Sub-Clause 14.2.</w:t>
            </w:r>
          </w:p>
          <w:p w14:paraId="4A5E1A0D" w14:textId="77777777" w:rsidR="00B3248F" w:rsidRPr="000B4C81" w:rsidRDefault="00B3248F" w:rsidP="000B4C81">
            <w:pPr>
              <w:pStyle w:val="Default"/>
              <w:jc w:val="both"/>
              <w:rPr>
                <w:rFonts w:cs="Arial"/>
                <w:sz w:val="22"/>
                <w:szCs w:val="22"/>
              </w:rPr>
            </w:pPr>
          </w:p>
          <w:p w14:paraId="7BAEF2FC" w14:textId="77777777" w:rsidR="0043164A" w:rsidRPr="000B4C81" w:rsidRDefault="0043164A" w:rsidP="000B4C81">
            <w:pPr>
              <w:pStyle w:val="Default"/>
              <w:jc w:val="both"/>
              <w:rPr>
                <w:rFonts w:cs="Arial"/>
                <w:sz w:val="22"/>
                <w:szCs w:val="22"/>
              </w:rPr>
            </w:pPr>
            <w:r w:rsidRPr="000B4C81">
              <w:rPr>
                <w:rFonts w:cs="Arial"/>
                <w:sz w:val="22"/>
                <w:szCs w:val="22"/>
              </w:rPr>
              <w:t xml:space="preserve">Alternatively, if bid security is to be submitted in favor of POWERGRID, the same can be submitted as online payment through </w:t>
            </w:r>
            <w:r w:rsidRPr="000B4C81">
              <w:rPr>
                <w:rFonts w:cs="Arial"/>
                <w:sz w:val="22"/>
                <w:szCs w:val="22"/>
              </w:rPr>
              <w:lastRenderedPageBreak/>
              <w:t xml:space="preserve">POWERGRID ONLINE PAYMENT UTILITY- </w:t>
            </w:r>
            <w:proofErr w:type="gramStart"/>
            <w:r w:rsidRPr="000B4C81">
              <w:rPr>
                <w:rFonts w:cs="Arial"/>
                <w:sz w:val="22"/>
                <w:szCs w:val="22"/>
              </w:rPr>
              <w:t>https://epay.powergrid.in,</w:t>
            </w:r>
            <w:proofErr w:type="gramEnd"/>
            <w:r w:rsidRPr="000B4C81">
              <w:rPr>
                <w:rFonts w:cs="Arial"/>
                <w:sz w:val="22"/>
                <w:szCs w:val="22"/>
              </w:rPr>
              <w:t xml:space="preserve"> a link of which is provided on the POWERGRID website www.powergridindia.com. While making online payment towards Bid Security, the bidder shall choose Segment as “Suppliers” and fill in details as follows:</w:t>
            </w:r>
          </w:p>
          <w:p w14:paraId="01ACB459" w14:textId="77777777" w:rsidR="0043164A" w:rsidRPr="000B4C81" w:rsidRDefault="0043164A" w:rsidP="000B4C81">
            <w:pPr>
              <w:pStyle w:val="Default"/>
              <w:jc w:val="both"/>
              <w:rPr>
                <w:rFonts w:cs="Arial"/>
                <w:sz w:val="22"/>
                <w:szCs w:val="22"/>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43164A" w:rsidRPr="000B4C81" w14:paraId="0C0CB317" w14:textId="77777777" w:rsidTr="003F56DD">
              <w:tc>
                <w:tcPr>
                  <w:tcW w:w="2167" w:type="dxa"/>
                  <w:shd w:val="clear" w:color="auto" w:fill="auto"/>
                </w:tcPr>
                <w:p w14:paraId="598F651D" w14:textId="77777777" w:rsidR="0043164A" w:rsidRPr="000B4C81" w:rsidRDefault="0043164A" w:rsidP="000B4C81">
                  <w:pPr>
                    <w:pStyle w:val="Default"/>
                    <w:jc w:val="both"/>
                    <w:rPr>
                      <w:rFonts w:cs="Arial"/>
                      <w:sz w:val="22"/>
                      <w:szCs w:val="22"/>
                    </w:rPr>
                  </w:pPr>
                  <w:r w:rsidRPr="000B4C81">
                    <w:rPr>
                      <w:rFonts w:cs="Arial"/>
                      <w:sz w:val="22"/>
                      <w:szCs w:val="22"/>
                    </w:rPr>
                    <w:t>Payment Category</w:t>
                  </w:r>
                </w:p>
              </w:tc>
              <w:tc>
                <w:tcPr>
                  <w:tcW w:w="5040" w:type="dxa"/>
                  <w:shd w:val="clear" w:color="auto" w:fill="auto"/>
                </w:tcPr>
                <w:p w14:paraId="6D26FEDF" w14:textId="77777777" w:rsidR="0043164A" w:rsidRPr="000B4C81" w:rsidRDefault="0043164A" w:rsidP="000B4C81">
                  <w:pPr>
                    <w:pStyle w:val="Default"/>
                    <w:jc w:val="both"/>
                    <w:rPr>
                      <w:rFonts w:cs="Arial"/>
                      <w:sz w:val="22"/>
                      <w:szCs w:val="22"/>
                    </w:rPr>
                  </w:pPr>
                  <w:r w:rsidRPr="000B4C81">
                    <w:rPr>
                      <w:rFonts w:cs="Arial"/>
                      <w:sz w:val="22"/>
                      <w:szCs w:val="22"/>
                    </w:rPr>
                    <w:t>EMD</w:t>
                  </w:r>
                </w:p>
              </w:tc>
            </w:tr>
            <w:tr w:rsidR="0043164A" w:rsidRPr="000B4C81" w14:paraId="73A87EBE" w14:textId="77777777" w:rsidTr="003F56DD">
              <w:tc>
                <w:tcPr>
                  <w:tcW w:w="2167" w:type="dxa"/>
                  <w:shd w:val="clear" w:color="auto" w:fill="auto"/>
                </w:tcPr>
                <w:p w14:paraId="5E3F396B" w14:textId="77777777" w:rsidR="0043164A" w:rsidRPr="000B4C81" w:rsidRDefault="0043164A" w:rsidP="000B4C81">
                  <w:pPr>
                    <w:pStyle w:val="Default"/>
                    <w:jc w:val="both"/>
                    <w:rPr>
                      <w:rFonts w:cs="Arial"/>
                      <w:sz w:val="22"/>
                      <w:szCs w:val="22"/>
                    </w:rPr>
                  </w:pPr>
                  <w:r w:rsidRPr="000B4C81">
                    <w:rPr>
                      <w:rFonts w:cs="Arial"/>
                      <w:sz w:val="22"/>
                      <w:szCs w:val="22"/>
                    </w:rPr>
                    <w:t xml:space="preserve"> Sub-category</w:t>
                  </w:r>
                </w:p>
              </w:tc>
              <w:tc>
                <w:tcPr>
                  <w:tcW w:w="5040" w:type="dxa"/>
                  <w:shd w:val="clear" w:color="auto" w:fill="auto"/>
                </w:tcPr>
                <w:p w14:paraId="3A8AA353" w14:textId="77777777" w:rsidR="0043164A" w:rsidRPr="000B4C81" w:rsidRDefault="0043164A" w:rsidP="000B4C81">
                  <w:pPr>
                    <w:pStyle w:val="Default"/>
                    <w:jc w:val="both"/>
                    <w:rPr>
                      <w:rFonts w:cs="Arial"/>
                      <w:sz w:val="22"/>
                      <w:szCs w:val="22"/>
                    </w:rPr>
                  </w:pPr>
                  <w:r w:rsidRPr="000B4C81">
                    <w:rPr>
                      <w:rFonts w:cs="Arial"/>
                      <w:sz w:val="22"/>
                      <w:szCs w:val="22"/>
                    </w:rPr>
                    <w:t>EMD payment-NR-II</w:t>
                  </w:r>
                </w:p>
              </w:tc>
            </w:tr>
            <w:tr w:rsidR="0043164A" w:rsidRPr="000B4C81" w14:paraId="13A6CA7B" w14:textId="77777777" w:rsidTr="003F56DD">
              <w:tc>
                <w:tcPr>
                  <w:tcW w:w="2167" w:type="dxa"/>
                  <w:shd w:val="clear" w:color="auto" w:fill="auto"/>
                </w:tcPr>
                <w:p w14:paraId="221325D4" w14:textId="77777777" w:rsidR="0043164A" w:rsidRPr="000B4C81" w:rsidRDefault="0043164A" w:rsidP="000B4C81">
                  <w:pPr>
                    <w:pStyle w:val="Default"/>
                    <w:jc w:val="both"/>
                    <w:rPr>
                      <w:rFonts w:cs="Arial"/>
                      <w:sz w:val="22"/>
                      <w:szCs w:val="22"/>
                    </w:rPr>
                  </w:pPr>
                  <w:r w:rsidRPr="000B4C81">
                    <w:rPr>
                      <w:rFonts w:cs="Arial"/>
                      <w:sz w:val="22"/>
                      <w:szCs w:val="22"/>
                    </w:rPr>
                    <w:t>Name of Depositor</w:t>
                  </w:r>
                </w:p>
              </w:tc>
              <w:tc>
                <w:tcPr>
                  <w:tcW w:w="5040" w:type="dxa"/>
                  <w:shd w:val="clear" w:color="auto" w:fill="auto"/>
                </w:tcPr>
                <w:p w14:paraId="539EF195" w14:textId="77777777" w:rsidR="0043164A" w:rsidRPr="000B4C81" w:rsidRDefault="0043164A" w:rsidP="000B4C81">
                  <w:pPr>
                    <w:pStyle w:val="Default"/>
                    <w:jc w:val="both"/>
                    <w:rPr>
                      <w:rFonts w:cs="Arial"/>
                      <w:sz w:val="22"/>
                      <w:szCs w:val="22"/>
                    </w:rPr>
                  </w:pPr>
                  <w:r w:rsidRPr="000B4C81">
                    <w:rPr>
                      <w:rFonts w:cs="Arial"/>
                      <w:sz w:val="22"/>
                      <w:szCs w:val="22"/>
                    </w:rPr>
                    <w:t xml:space="preserve">Name of the Bidder (name of the Sole bidder or name of Lead partner of the Joint Venture (on behalf of the Joint Venture) in case of Joint Venture bids  </w:t>
                  </w:r>
                </w:p>
              </w:tc>
            </w:tr>
            <w:tr w:rsidR="0043164A" w:rsidRPr="000B4C81" w14:paraId="5F9D7C6B" w14:textId="77777777" w:rsidTr="003F56DD">
              <w:tc>
                <w:tcPr>
                  <w:tcW w:w="2167" w:type="dxa"/>
                  <w:shd w:val="clear" w:color="auto" w:fill="auto"/>
                </w:tcPr>
                <w:p w14:paraId="00B29300" w14:textId="77777777" w:rsidR="0043164A" w:rsidRPr="000B4C81" w:rsidRDefault="0043164A" w:rsidP="000B4C81">
                  <w:pPr>
                    <w:pStyle w:val="Default"/>
                    <w:jc w:val="both"/>
                    <w:rPr>
                      <w:rFonts w:cs="Arial"/>
                      <w:sz w:val="22"/>
                      <w:szCs w:val="22"/>
                    </w:rPr>
                  </w:pPr>
                  <w:r w:rsidRPr="000B4C81">
                    <w:rPr>
                      <w:rFonts w:cs="Arial"/>
                      <w:sz w:val="22"/>
                      <w:szCs w:val="22"/>
                    </w:rPr>
                    <w:t xml:space="preserve">Vendor Code, if applicable </w:t>
                  </w:r>
                </w:p>
              </w:tc>
              <w:tc>
                <w:tcPr>
                  <w:tcW w:w="5040" w:type="dxa"/>
                  <w:shd w:val="clear" w:color="auto" w:fill="auto"/>
                </w:tcPr>
                <w:p w14:paraId="5DBE10F5" w14:textId="77777777" w:rsidR="0043164A" w:rsidRPr="000B4C81" w:rsidRDefault="0043164A" w:rsidP="000B4C81">
                  <w:pPr>
                    <w:pStyle w:val="Default"/>
                    <w:jc w:val="both"/>
                    <w:rPr>
                      <w:rFonts w:cs="Arial"/>
                      <w:sz w:val="22"/>
                      <w:szCs w:val="22"/>
                    </w:rPr>
                  </w:pPr>
                  <w:r w:rsidRPr="000B4C81">
                    <w:rPr>
                      <w:rFonts w:cs="Arial"/>
                      <w:sz w:val="22"/>
                      <w:szCs w:val="22"/>
                    </w:rPr>
                    <w:t xml:space="preserve">POWERGRID vendor code of the bidder, if existing (vendor code of the Sole bidder or the lead partner of the Joint Venture) </w:t>
                  </w:r>
                </w:p>
              </w:tc>
            </w:tr>
            <w:tr w:rsidR="0043164A" w:rsidRPr="000B4C81" w14:paraId="291E2200" w14:textId="77777777" w:rsidTr="003F56DD">
              <w:tc>
                <w:tcPr>
                  <w:tcW w:w="2167" w:type="dxa"/>
                  <w:shd w:val="clear" w:color="auto" w:fill="auto"/>
                </w:tcPr>
                <w:p w14:paraId="37BAEC03" w14:textId="77777777" w:rsidR="0043164A" w:rsidRPr="000B4C81" w:rsidRDefault="0043164A" w:rsidP="000B4C81">
                  <w:pPr>
                    <w:pStyle w:val="Default"/>
                    <w:jc w:val="both"/>
                    <w:rPr>
                      <w:rFonts w:cs="Arial"/>
                      <w:sz w:val="22"/>
                      <w:szCs w:val="22"/>
                    </w:rPr>
                  </w:pPr>
                  <w:r w:rsidRPr="000B4C81">
                    <w:rPr>
                      <w:rFonts w:cs="Arial"/>
                      <w:sz w:val="22"/>
                      <w:szCs w:val="22"/>
                    </w:rPr>
                    <w:t>Payment Remarks</w:t>
                  </w:r>
                </w:p>
              </w:tc>
              <w:tc>
                <w:tcPr>
                  <w:tcW w:w="5040" w:type="dxa"/>
                  <w:shd w:val="clear" w:color="auto" w:fill="auto"/>
                </w:tcPr>
                <w:p w14:paraId="34382C15" w14:textId="77777777" w:rsidR="00492BB7" w:rsidRPr="000B4C81"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r w:rsidRPr="000B4C81">
                    <w:rPr>
                      <w:rFonts w:ascii="Book Antiqua" w:hAnsi="Book Antiqua" w:cs="Arial"/>
                      <w:color w:val="000000"/>
                      <w:sz w:val="22"/>
                      <w:szCs w:val="22"/>
                      <w:lang w:bidi="hi-IN"/>
                    </w:rPr>
                    <w:t xml:space="preserve">Bid Security for </w:t>
                  </w:r>
                  <w:r w:rsidR="00492BB7" w:rsidRPr="000B4C81">
                    <w:rPr>
                      <w:rFonts w:ascii="Book Antiqua" w:hAnsi="Book Antiqua" w:cs="Arial"/>
                      <w:color w:val="FF0000"/>
                      <w:sz w:val="22"/>
                      <w:szCs w:val="22"/>
                      <w:lang w:bidi="hi-IN"/>
                    </w:rPr>
                    <w:t>Substation extension package (AIS) for augmentation of transformation capacity at 400/220kV Samba (PG) Substation in Jammu &amp; Kashmir by 1x500MVA 400/220kV ICT (4th).</w:t>
                  </w:r>
                </w:p>
                <w:p w14:paraId="3FB973B5" w14:textId="69FFEB0E" w:rsidR="0043164A" w:rsidRPr="000B4C81"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p>
                <w:p w14:paraId="4898CDDB" w14:textId="12543D53" w:rsidR="0043164A" w:rsidRPr="000B4C81"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000000"/>
                      <w:sz w:val="22"/>
                      <w:szCs w:val="22"/>
                      <w:lang w:bidi="hi-IN"/>
                    </w:rPr>
                  </w:pPr>
                  <w:r w:rsidRPr="000B4C81">
                    <w:rPr>
                      <w:rFonts w:ascii="Book Antiqua" w:hAnsi="Book Antiqua" w:cs="Arial"/>
                      <w:color w:val="FF0000"/>
                      <w:sz w:val="22"/>
                      <w:szCs w:val="22"/>
                      <w:lang w:bidi="hi-IN"/>
                    </w:rPr>
                    <w:t>Package No.: N2JM/C&amp;M/CS/</w:t>
                  </w:r>
                  <w:r w:rsidR="00B3248F" w:rsidRPr="000B4C81">
                    <w:rPr>
                      <w:rFonts w:ascii="Book Antiqua" w:hAnsi="Book Antiqua" w:cs="Arial"/>
                      <w:color w:val="FF0000"/>
                      <w:sz w:val="22"/>
                      <w:szCs w:val="22"/>
                      <w:lang w:bidi="hi-IN"/>
                    </w:rPr>
                    <w:t>105</w:t>
                  </w:r>
                  <w:r w:rsidRPr="000B4C81">
                    <w:rPr>
                      <w:rFonts w:ascii="Book Antiqua" w:hAnsi="Book Antiqua" w:cs="Arial"/>
                      <w:color w:val="FF0000"/>
                      <w:sz w:val="22"/>
                      <w:szCs w:val="22"/>
                      <w:lang w:bidi="hi-IN"/>
                    </w:rPr>
                    <w:t>(25)</w:t>
                  </w:r>
                </w:p>
              </w:tc>
            </w:tr>
          </w:tbl>
          <w:p w14:paraId="040B32DE" w14:textId="77777777" w:rsidR="0043164A" w:rsidRPr="000B4C81" w:rsidRDefault="0043164A" w:rsidP="000B4C81">
            <w:pPr>
              <w:tabs>
                <w:tab w:val="left" w:pos="1653"/>
              </w:tabs>
              <w:jc w:val="both"/>
              <w:rPr>
                <w:rFonts w:ascii="Book Antiqua" w:hAnsi="Book Antiqua" w:cs="Arial"/>
                <w:color w:val="000000"/>
                <w:sz w:val="22"/>
                <w:szCs w:val="22"/>
                <w:lang w:bidi="hi-IN"/>
              </w:rPr>
            </w:pPr>
          </w:p>
          <w:p w14:paraId="3CAB3276" w14:textId="77777777" w:rsidR="0043164A" w:rsidRPr="000B4C81" w:rsidRDefault="0043164A" w:rsidP="000B4C81">
            <w:pPr>
              <w:tabs>
                <w:tab w:val="left" w:pos="1653"/>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The copy of ‘Online Payment Acknowledgement – Suppliers’ generated </w:t>
            </w:r>
            <w:proofErr w:type="gramStart"/>
            <w:r w:rsidRPr="000B4C81">
              <w:rPr>
                <w:rFonts w:ascii="Book Antiqua" w:hAnsi="Book Antiqua" w:cs="Arial"/>
                <w:color w:val="000000"/>
                <w:sz w:val="22"/>
                <w:szCs w:val="22"/>
                <w:lang w:bidi="hi-IN"/>
              </w:rPr>
              <w:t>subsequent to</w:t>
            </w:r>
            <w:proofErr w:type="gramEnd"/>
            <w:r w:rsidRPr="000B4C81">
              <w:rPr>
                <w:rFonts w:ascii="Book Antiqua" w:hAnsi="Book Antiqua" w:cs="Arial"/>
                <w:color w:val="000000"/>
                <w:sz w:val="22"/>
                <w:szCs w:val="22"/>
                <w:lang w:bidi="hi-IN"/>
              </w:rPr>
              <w:t xml:space="preserve"> the payment shall be submitted along with hard copy part of the bid. The online payment facility shall be for payment in Indian Rupees only.</w:t>
            </w:r>
          </w:p>
          <w:p w14:paraId="3F666960" w14:textId="46777733" w:rsidR="0043164A" w:rsidRPr="000B4C81" w:rsidRDefault="0043164A" w:rsidP="000B4C81">
            <w:pPr>
              <w:keepLines/>
              <w:contextualSpacing/>
              <w:jc w:val="both"/>
              <w:rPr>
                <w:rFonts w:ascii="Book Antiqua" w:hAnsi="Book Antiqua" w:cs="Arial"/>
                <w:color w:val="000000"/>
                <w:sz w:val="22"/>
                <w:szCs w:val="22"/>
                <w:lang w:bidi="hi-IN"/>
              </w:rPr>
            </w:pPr>
          </w:p>
        </w:tc>
      </w:tr>
      <w:tr w:rsidR="00E6365E" w:rsidRPr="0063082E" w14:paraId="62F99E17" w14:textId="77777777" w:rsidTr="006A203D">
        <w:trPr>
          <w:trHeight w:val="755"/>
        </w:trPr>
        <w:tc>
          <w:tcPr>
            <w:tcW w:w="1080" w:type="dxa"/>
            <w:tcBorders>
              <w:right w:val="single" w:sz="4" w:space="0" w:color="auto"/>
            </w:tcBorders>
          </w:tcPr>
          <w:p w14:paraId="3D47E830" w14:textId="77777777" w:rsidR="00E6365E" w:rsidRPr="0063082E" w:rsidRDefault="00E6365E" w:rsidP="00E6365E">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A35920" w14:textId="7E34EF61" w:rsidR="00E6365E" w:rsidRPr="0063082E" w:rsidRDefault="00E6365E" w:rsidP="00E6365E">
            <w:pPr>
              <w:keepLines/>
              <w:contextualSpacing/>
              <w:rPr>
                <w:rFonts w:ascii="Book Antiqua" w:hAnsi="Book Antiqua" w:cs="Arial"/>
                <w:sz w:val="22"/>
                <w:szCs w:val="22"/>
              </w:rPr>
            </w:pPr>
            <w:r w:rsidRPr="0063082E">
              <w:rPr>
                <w:rFonts w:asciiTheme="majorHAnsi" w:hAnsiTheme="majorHAnsi"/>
                <w:sz w:val="22"/>
                <w:szCs w:val="22"/>
              </w:rPr>
              <w:t>ITB 13.2</w:t>
            </w:r>
          </w:p>
        </w:tc>
        <w:tc>
          <w:tcPr>
            <w:tcW w:w="7200" w:type="dxa"/>
            <w:tcBorders>
              <w:left w:val="single" w:sz="4" w:space="0" w:color="auto"/>
            </w:tcBorders>
          </w:tcPr>
          <w:p w14:paraId="4FD05493" w14:textId="77777777" w:rsidR="00E6365E" w:rsidRPr="000B4C81" w:rsidRDefault="00E6365E" w:rsidP="00E6365E">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To be read in conjunction with ITB Clause 13.2:</w:t>
            </w:r>
          </w:p>
          <w:p w14:paraId="06495A75" w14:textId="77777777" w:rsidR="00E6365E" w:rsidRPr="000B4C81" w:rsidRDefault="00E6365E" w:rsidP="00E6365E">
            <w:pPr>
              <w:jc w:val="both"/>
              <w:rPr>
                <w:rFonts w:ascii="Book Antiqua" w:hAnsi="Book Antiqua" w:cs="Arial"/>
                <w:b/>
                <w:bCs/>
                <w:color w:val="000000"/>
                <w:sz w:val="22"/>
                <w:szCs w:val="22"/>
                <w:lang w:bidi="hi-IN"/>
              </w:rPr>
            </w:pPr>
          </w:p>
          <w:p w14:paraId="471FDFD1"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The Bid Security shall be in </w:t>
            </w:r>
            <w:proofErr w:type="spellStart"/>
            <w:r w:rsidRPr="000B4C81">
              <w:rPr>
                <w:rFonts w:ascii="Book Antiqua" w:hAnsi="Book Antiqua" w:cs="Arial"/>
                <w:color w:val="000000"/>
                <w:sz w:val="22"/>
                <w:szCs w:val="22"/>
                <w:lang w:bidi="hi-IN"/>
              </w:rPr>
              <w:t>favour</w:t>
            </w:r>
            <w:proofErr w:type="spellEnd"/>
            <w:r w:rsidRPr="000B4C81">
              <w:rPr>
                <w:rFonts w:ascii="Book Antiqua" w:hAnsi="Book Antiqua" w:cs="Arial"/>
                <w:color w:val="000000"/>
                <w:sz w:val="22"/>
                <w:szCs w:val="22"/>
                <w:lang w:bidi="hi-IN"/>
              </w:rPr>
              <w:t xml:space="preserve"> of Power Grid Corporation of India Limited payable at Jammu.</w:t>
            </w:r>
          </w:p>
          <w:p w14:paraId="2CDA404D"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Bid Security in </w:t>
            </w:r>
            <w:proofErr w:type="gramStart"/>
            <w:r w:rsidRPr="000B4C81">
              <w:rPr>
                <w:rFonts w:ascii="Book Antiqua" w:hAnsi="Book Antiqua" w:cs="Arial"/>
                <w:color w:val="000000"/>
                <w:sz w:val="22"/>
                <w:szCs w:val="22"/>
                <w:lang w:bidi="hi-IN"/>
              </w:rPr>
              <w:t>form</w:t>
            </w:r>
            <w:proofErr w:type="gramEnd"/>
            <w:r w:rsidRPr="000B4C81">
              <w:rPr>
                <w:rFonts w:ascii="Book Antiqua" w:hAnsi="Book Antiqua" w:cs="Arial"/>
                <w:color w:val="000000"/>
                <w:sz w:val="22"/>
                <w:szCs w:val="22"/>
                <w:lang w:bidi="hi-IN"/>
              </w:rPr>
              <w:t xml:space="preserve"> of Bank Guarantee should be either from:</w:t>
            </w:r>
          </w:p>
          <w:p w14:paraId="4BE1889D"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 Public Sector Bank located in India, or</w:t>
            </w:r>
          </w:p>
          <w:p w14:paraId="2642C32E" w14:textId="77777777" w:rsidR="00E6365E" w:rsidRPr="000B4C81" w:rsidRDefault="00E6365E" w:rsidP="00E6365E">
            <w:pPr>
              <w:pStyle w:val="ListParagraph"/>
              <w:ind w:left="342"/>
              <w:jc w:val="both"/>
              <w:rPr>
                <w:rFonts w:ascii="Book Antiqua" w:hAnsi="Book Antiqua" w:cs="Arial"/>
                <w:color w:val="000000"/>
                <w:sz w:val="22"/>
                <w:szCs w:val="22"/>
                <w:lang w:val="en-US" w:eastAsia="en-US"/>
              </w:rPr>
            </w:pPr>
          </w:p>
          <w:p w14:paraId="6A4694E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 xml:space="preserve">a scheduled Indian Bank having paid up capital (net of any accumulated losses) of Rs. 1,000 </w:t>
            </w:r>
            <w:proofErr w:type="gramStart"/>
            <w:r w:rsidRPr="000B4C81">
              <w:rPr>
                <w:rFonts w:ascii="Book Antiqua" w:hAnsi="Book Antiqua" w:cs="Arial"/>
                <w:color w:val="000000"/>
                <w:sz w:val="22"/>
                <w:szCs w:val="22"/>
                <w:lang w:val="en-US" w:eastAsia="en-US"/>
              </w:rPr>
              <w:t>Million</w:t>
            </w:r>
            <w:proofErr w:type="gramEnd"/>
            <w:r w:rsidRPr="000B4C81">
              <w:rPr>
                <w:rFonts w:ascii="Book Antiqua" w:hAnsi="Book Antiqua" w:cs="Arial"/>
                <w:color w:val="000000"/>
                <w:sz w:val="22"/>
                <w:szCs w:val="22"/>
                <w:lang w:val="en-US" w:eastAsia="en-US"/>
              </w:rPr>
              <w:t xml:space="preserve"> or above (the latest annual report of the Bank should support compliance of capital adequacy ratio requirement), or</w:t>
            </w:r>
          </w:p>
          <w:p w14:paraId="30CA350F" w14:textId="77777777" w:rsidR="00E6365E" w:rsidRPr="000B4C81" w:rsidRDefault="00E6365E" w:rsidP="00E6365E">
            <w:pPr>
              <w:jc w:val="both"/>
              <w:rPr>
                <w:rFonts w:ascii="Book Antiqua" w:hAnsi="Book Antiqua" w:cs="Arial"/>
                <w:color w:val="000000"/>
                <w:sz w:val="22"/>
                <w:szCs w:val="22"/>
                <w:lang w:bidi="hi-IN"/>
              </w:rPr>
            </w:pPr>
          </w:p>
          <w:p w14:paraId="5862589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 xml:space="preserve">by a foreign bank or a subsidiary of a foreign bank, acceptable to the Employer, with overall international corporate rating or rating of </w:t>
            </w:r>
            <w:proofErr w:type="gramStart"/>
            <w:r w:rsidRPr="000B4C81">
              <w:rPr>
                <w:rFonts w:ascii="Book Antiqua" w:hAnsi="Book Antiqua" w:cs="Arial"/>
                <w:color w:val="000000"/>
                <w:sz w:val="22"/>
                <w:szCs w:val="22"/>
                <w:lang w:val="en-US" w:eastAsia="en-US"/>
              </w:rPr>
              <w:t>long term</w:t>
            </w:r>
            <w:proofErr w:type="gramEnd"/>
            <w:r w:rsidRPr="000B4C81">
              <w:rPr>
                <w:rFonts w:ascii="Book Antiqua" w:hAnsi="Book Antiqua" w:cs="Arial"/>
                <w:color w:val="000000"/>
                <w:sz w:val="22"/>
                <w:szCs w:val="22"/>
                <w:lang w:val="en-US" w:eastAsia="en-US"/>
              </w:rPr>
              <w:t xml:space="preserve"> debt not less than A- (A minus) or equivalent by a reputed rating agency. Further, the Bank Guarantee should be confirmed by either (</w:t>
            </w:r>
            <w:proofErr w:type="spellStart"/>
            <w:r w:rsidRPr="000B4C81">
              <w:rPr>
                <w:rFonts w:ascii="Book Antiqua" w:hAnsi="Book Antiqua" w:cs="Arial"/>
                <w:color w:val="000000"/>
                <w:sz w:val="22"/>
                <w:szCs w:val="22"/>
                <w:lang w:val="en-US" w:eastAsia="en-US"/>
              </w:rPr>
              <w:t>i</w:t>
            </w:r>
            <w:proofErr w:type="spellEnd"/>
            <w:r w:rsidRPr="000B4C81">
              <w:rPr>
                <w:rFonts w:ascii="Book Antiqua" w:hAnsi="Book Antiqua" w:cs="Arial"/>
                <w:color w:val="000000"/>
                <w:sz w:val="22"/>
                <w:szCs w:val="22"/>
                <w:lang w:val="en-US" w:eastAsia="en-US"/>
              </w:rPr>
              <w:t xml:space="preserve">) its corresponding bank located in India; or (ii) a Public Sector Bank located in India; or (iii) a scheduled </w:t>
            </w:r>
            <w:r w:rsidRPr="000B4C81">
              <w:rPr>
                <w:rFonts w:ascii="Book Antiqua" w:hAnsi="Book Antiqua" w:cs="Arial"/>
                <w:color w:val="000000"/>
                <w:sz w:val="22"/>
                <w:szCs w:val="22"/>
                <w:lang w:val="en-US" w:eastAsia="en-US"/>
              </w:rPr>
              <w:lastRenderedPageBreak/>
              <w:t>commercial private bank located in India as per para (b) above.</w:t>
            </w:r>
          </w:p>
          <w:p w14:paraId="4FEC7D87" w14:textId="77777777" w:rsidR="00E6365E" w:rsidRPr="000B4C81" w:rsidRDefault="00E6365E" w:rsidP="00E6365E">
            <w:pPr>
              <w:pStyle w:val="ListParagraph"/>
              <w:tabs>
                <w:tab w:val="left" w:pos="2805"/>
              </w:tabs>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b/>
            </w:r>
          </w:p>
          <w:p w14:paraId="379ED261" w14:textId="240E0223" w:rsidR="00E6365E" w:rsidRPr="000B4C81" w:rsidRDefault="00E6365E" w:rsidP="00E6365E">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r w:rsidRPr="000B4C81">
              <w:rPr>
                <w:rFonts w:ascii="Book Antiqua" w:hAnsi="Book Antiqua" w:cs="Arial"/>
                <w:color w:val="FF0000"/>
                <w:sz w:val="22"/>
                <w:szCs w:val="22"/>
                <w:lang w:bidi="hi-IN"/>
              </w:rPr>
              <w:t xml:space="preserve">Bid Security shall be valid </w:t>
            </w:r>
            <w:proofErr w:type="spellStart"/>
            <w:proofErr w:type="gramStart"/>
            <w:r w:rsidRPr="000B4C81">
              <w:rPr>
                <w:rFonts w:ascii="Book Antiqua" w:hAnsi="Book Antiqua" w:cs="Arial"/>
                <w:color w:val="FF0000"/>
                <w:sz w:val="22"/>
                <w:szCs w:val="22"/>
                <w:lang w:bidi="hi-IN"/>
              </w:rPr>
              <w:t>upto</w:t>
            </w:r>
            <w:proofErr w:type="spellEnd"/>
            <w:proofErr w:type="gramEnd"/>
            <w:r w:rsidRPr="000B4C81">
              <w:rPr>
                <w:rFonts w:ascii="Book Antiqua" w:hAnsi="Book Antiqua" w:cs="Arial"/>
                <w:color w:val="FF0000"/>
                <w:sz w:val="22"/>
                <w:szCs w:val="22"/>
                <w:lang w:bidi="hi-IN"/>
              </w:rPr>
              <w:t xml:space="preserve"> </w:t>
            </w:r>
            <w:r w:rsidR="004D76E3">
              <w:rPr>
                <w:rFonts w:ascii="Book Antiqua" w:hAnsi="Book Antiqua" w:cs="Arial"/>
                <w:color w:val="FF0000"/>
                <w:sz w:val="22"/>
                <w:szCs w:val="22"/>
                <w:lang w:bidi="hi-IN"/>
              </w:rPr>
              <w:t>03</w:t>
            </w:r>
            <w:r w:rsidRPr="000B4C81">
              <w:rPr>
                <w:rFonts w:ascii="Book Antiqua" w:hAnsi="Book Antiqua" w:cs="Arial"/>
                <w:color w:val="FF0000"/>
                <w:sz w:val="22"/>
                <w:szCs w:val="22"/>
                <w:lang w:bidi="hi-IN"/>
              </w:rPr>
              <w:t>/0</w:t>
            </w:r>
            <w:r w:rsidR="0063082E" w:rsidRPr="000B4C81">
              <w:rPr>
                <w:rFonts w:ascii="Book Antiqua" w:hAnsi="Book Antiqua" w:cs="Arial"/>
                <w:color w:val="FF0000"/>
                <w:sz w:val="22"/>
                <w:szCs w:val="22"/>
                <w:lang w:bidi="hi-IN"/>
              </w:rPr>
              <w:t>2</w:t>
            </w:r>
            <w:r w:rsidRPr="000B4C81">
              <w:rPr>
                <w:rFonts w:ascii="Book Antiqua" w:hAnsi="Book Antiqua" w:cs="Arial"/>
                <w:color w:val="FF0000"/>
                <w:sz w:val="22"/>
                <w:szCs w:val="22"/>
                <w:lang w:bidi="hi-IN"/>
              </w:rPr>
              <w:t>/2026.</w:t>
            </w:r>
          </w:p>
        </w:tc>
      </w:tr>
      <w:tr w:rsidR="00E3784C" w:rsidRPr="0063082E" w14:paraId="474994AB" w14:textId="77777777" w:rsidTr="006A203D">
        <w:trPr>
          <w:trHeight w:val="755"/>
        </w:trPr>
        <w:tc>
          <w:tcPr>
            <w:tcW w:w="1080" w:type="dxa"/>
            <w:tcBorders>
              <w:right w:val="single" w:sz="4" w:space="0" w:color="auto"/>
            </w:tcBorders>
          </w:tcPr>
          <w:p w14:paraId="123200D0"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55EABB" w14:textId="2C105D34" w:rsidR="00E3784C" w:rsidRPr="0063082E" w:rsidRDefault="00E3784C" w:rsidP="00E3784C">
            <w:pPr>
              <w:keepLines/>
              <w:contextualSpacing/>
              <w:rPr>
                <w:rFonts w:ascii="Book Antiqua" w:hAnsi="Book Antiqua" w:cs="Arial"/>
                <w:sz w:val="22"/>
                <w:szCs w:val="22"/>
              </w:rPr>
            </w:pPr>
            <w:r w:rsidRPr="0063082E">
              <w:rPr>
                <w:rFonts w:asciiTheme="majorHAnsi" w:hAnsiTheme="majorHAnsi" w:cs="Arial"/>
                <w:sz w:val="22"/>
                <w:szCs w:val="22"/>
              </w:rPr>
              <w:t>ITB 13.3</w:t>
            </w:r>
          </w:p>
        </w:tc>
        <w:tc>
          <w:tcPr>
            <w:tcW w:w="7200" w:type="dxa"/>
            <w:tcBorders>
              <w:left w:val="single" w:sz="4" w:space="0" w:color="auto"/>
            </w:tcBorders>
          </w:tcPr>
          <w:p w14:paraId="0AD45B00" w14:textId="77777777" w:rsidR="00E3784C" w:rsidRPr="0063082E" w:rsidRDefault="00E3784C" w:rsidP="00E3784C">
            <w:pPr>
              <w:tabs>
                <w:tab w:val="left" w:pos="0"/>
              </w:tabs>
              <w:jc w:val="both"/>
              <w:rPr>
                <w:rFonts w:asciiTheme="majorHAnsi" w:hAnsiTheme="majorHAnsi" w:cs="Arial"/>
                <w:b/>
                <w:bCs/>
                <w:sz w:val="22"/>
                <w:szCs w:val="22"/>
              </w:rPr>
            </w:pPr>
            <w:r w:rsidRPr="0063082E">
              <w:rPr>
                <w:rFonts w:asciiTheme="majorHAnsi" w:hAnsiTheme="majorHAnsi" w:cs="Arial"/>
                <w:b/>
                <w:bCs/>
                <w:sz w:val="22"/>
                <w:szCs w:val="22"/>
              </w:rPr>
              <w:t xml:space="preserve">Replace ITB Clause 13.3 with the </w:t>
            </w:r>
            <w:proofErr w:type="gramStart"/>
            <w:r w:rsidRPr="0063082E">
              <w:rPr>
                <w:rFonts w:asciiTheme="majorHAnsi" w:hAnsiTheme="majorHAnsi" w:cs="Arial"/>
                <w:b/>
                <w:bCs/>
                <w:sz w:val="22"/>
                <w:szCs w:val="22"/>
              </w:rPr>
              <w:t>followings</w:t>
            </w:r>
            <w:proofErr w:type="gramEnd"/>
            <w:r w:rsidRPr="0063082E">
              <w:rPr>
                <w:rFonts w:asciiTheme="majorHAnsi" w:hAnsiTheme="majorHAnsi" w:cs="Arial"/>
                <w:b/>
                <w:bCs/>
                <w:sz w:val="22"/>
                <w:szCs w:val="22"/>
              </w:rPr>
              <w:t>:</w:t>
            </w:r>
          </w:p>
          <w:p w14:paraId="0FB3D0F1" w14:textId="77777777" w:rsidR="00E3784C" w:rsidRPr="0063082E" w:rsidRDefault="00E3784C" w:rsidP="00E3784C">
            <w:pPr>
              <w:tabs>
                <w:tab w:val="left" w:pos="0"/>
              </w:tabs>
              <w:jc w:val="both"/>
              <w:rPr>
                <w:rFonts w:asciiTheme="majorHAnsi" w:hAnsiTheme="majorHAnsi" w:cs="Arial"/>
                <w:b/>
                <w:bCs/>
                <w:sz w:val="22"/>
                <w:szCs w:val="22"/>
              </w:rPr>
            </w:pPr>
          </w:p>
          <w:p w14:paraId="00635B09" w14:textId="77777777" w:rsidR="00E3784C" w:rsidRPr="000B4C81" w:rsidRDefault="00E3784C" w:rsidP="00E3784C">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w:t>
            </w:r>
          </w:p>
          <w:p w14:paraId="321AC022"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5623F36A" w14:textId="77777777" w:rsidTr="006A203D">
        <w:trPr>
          <w:trHeight w:val="755"/>
        </w:trPr>
        <w:tc>
          <w:tcPr>
            <w:tcW w:w="1080" w:type="dxa"/>
            <w:tcBorders>
              <w:right w:val="single" w:sz="4" w:space="0" w:color="auto"/>
            </w:tcBorders>
          </w:tcPr>
          <w:p w14:paraId="1173A0B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EA68F9" w14:textId="13B5CF1F" w:rsidR="00E3784C" w:rsidRPr="0063082E" w:rsidRDefault="00E3784C" w:rsidP="00E3784C">
            <w:pPr>
              <w:keepLines/>
              <w:contextualSpacing/>
              <w:rPr>
                <w:rFonts w:ascii="Book Antiqua" w:hAnsi="Book Antiqua" w:cs="Arial"/>
                <w:sz w:val="22"/>
                <w:szCs w:val="22"/>
              </w:rPr>
            </w:pPr>
            <w:r w:rsidRPr="0063082E">
              <w:rPr>
                <w:rFonts w:asciiTheme="majorHAnsi" w:hAnsiTheme="majorHAnsi"/>
                <w:sz w:val="22"/>
                <w:szCs w:val="22"/>
              </w:rPr>
              <w:t>ITB 13.5</w:t>
            </w:r>
          </w:p>
        </w:tc>
        <w:tc>
          <w:tcPr>
            <w:tcW w:w="7200" w:type="dxa"/>
            <w:tcBorders>
              <w:left w:val="single" w:sz="4" w:space="0" w:color="auto"/>
            </w:tcBorders>
          </w:tcPr>
          <w:p w14:paraId="40D796FA" w14:textId="77777777" w:rsidR="00E3784C" w:rsidRPr="0063082E" w:rsidRDefault="00E3784C" w:rsidP="00E3784C">
            <w:pPr>
              <w:pStyle w:val="Default"/>
              <w:jc w:val="both"/>
              <w:rPr>
                <w:rFonts w:asciiTheme="majorHAnsi" w:hAnsiTheme="majorHAnsi"/>
                <w:sz w:val="22"/>
                <w:szCs w:val="22"/>
              </w:rPr>
            </w:pPr>
            <w:r w:rsidRPr="0063082E">
              <w:rPr>
                <w:rFonts w:asciiTheme="majorHAnsi" w:hAnsiTheme="majorHAnsi"/>
                <w:b/>
                <w:bCs/>
                <w:sz w:val="22"/>
                <w:szCs w:val="22"/>
              </w:rPr>
              <w:t xml:space="preserve">Replace ITB Clause 13.5 with the </w:t>
            </w:r>
            <w:proofErr w:type="gramStart"/>
            <w:r w:rsidRPr="0063082E">
              <w:rPr>
                <w:rFonts w:asciiTheme="majorHAnsi" w:hAnsiTheme="majorHAnsi"/>
                <w:b/>
                <w:bCs/>
                <w:sz w:val="22"/>
                <w:szCs w:val="22"/>
              </w:rPr>
              <w:t>followings</w:t>
            </w:r>
            <w:proofErr w:type="gramEnd"/>
            <w:r w:rsidRPr="0063082E">
              <w:rPr>
                <w:rFonts w:asciiTheme="majorHAnsi" w:hAnsiTheme="majorHAnsi"/>
                <w:b/>
                <w:bCs/>
                <w:sz w:val="22"/>
                <w:szCs w:val="22"/>
              </w:rPr>
              <w:t xml:space="preserve">: </w:t>
            </w:r>
          </w:p>
          <w:p w14:paraId="29C7CFEF" w14:textId="77777777" w:rsidR="00E3784C" w:rsidRPr="0063082E" w:rsidRDefault="00E3784C" w:rsidP="00E3784C">
            <w:pPr>
              <w:jc w:val="both"/>
              <w:rPr>
                <w:rFonts w:asciiTheme="majorHAnsi" w:hAnsiTheme="majorHAnsi"/>
                <w:sz w:val="22"/>
                <w:szCs w:val="22"/>
              </w:rPr>
            </w:pPr>
          </w:p>
          <w:p w14:paraId="604BC726" w14:textId="7180D8DD" w:rsidR="00E3784C" w:rsidRPr="0063082E" w:rsidRDefault="00E3784C" w:rsidP="00E3784C">
            <w:pPr>
              <w:keepLines/>
              <w:contextualSpacing/>
              <w:jc w:val="both"/>
              <w:rPr>
                <w:rFonts w:ascii="Book Antiqua" w:hAnsi="Book Antiqua" w:cs="Arial"/>
                <w:b/>
                <w:bCs/>
                <w:color w:val="0000FF"/>
                <w:sz w:val="22"/>
                <w:szCs w:val="22"/>
              </w:rPr>
            </w:pPr>
            <w:r w:rsidRPr="0063082E">
              <w:rPr>
                <w:rFonts w:asciiTheme="majorHAnsi" w:hAnsiTheme="majorHAnsi"/>
                <w:sz w:val="22"/>
                <w:szCs w:val="22"/>
              </w:rPr>
              <w:t xml:space="preserve">The </w:t>
            </w:r>
            <w:r w:rsidRPr="000B4C81">
              <w:rPr>
                <w:rFonts w:ascii="Book Antiqua" w:hAnsi="Book Antiqua" w:cs="Arial"/>
                <w:color w:val="000000"/>
                <w:sz w:val="22"/>
                <w:szCs w:val="22"/>
                <w:lang w:bidi="hi-IN"/>
              </w:rPr>
              <w:t>successful Bidder shall be required to keep its bid security valid for a sufficient period till the performance security(</w:t>
            </w:r>
            <w:proofErr w:type="spellStart"/>
            <w:r w:rsidRPr="000B4C81">
              <w:rPr>
                <w:rFonts w:ascii="Book Antiqua" w:hAnsi="Book Antiqua" w:cs="Arial"/>
                <w:color w:val="000000"/>
                <w:sz w:val="22"/>
                <w:szCs w:val="22"/>
                <w:lang w:bidi="hi-IN"/>
              </w:rPr>
              <w:t>ies</w:t>
            </w:r>
            <w:proofErr w:type="spellEnd"/>
            <w:r w:rsidRPr="000B4C81">
              <w:rPr>
                <w:rFonts w:ascii="Book Antiqua" w:hAnsi="Book Antiqua" w:cs="Arial"/>
                <w:color w:val="000000"/>
                <w:sz w:val="22"/>
                <w:szCs w:val="22"/>
                <w:lang w:bidi="hi-IN"/>
              </w:rPr>
              <w:t>) pursuant to ITB Clause 35 are furnished to the satisfaction of the Employer. The bid security of the successful Bidder will be returned/ released when the Bidder has furnished the required Contract Performance Guarantee/ Performance Security, pursuant to ITB Clause 35.</w:t>
            </w:r>
          </w:p>
        </w:tc>
      </w:tr>
      <w:tr w:rsidR="00E3784C" w:rsidRPr="0063082E" w14:paraId="0B9F89F7" w14:textId="77777777" w:rsidTr="006A203D">
        <w:trPr>
          <w:trHeight w:val="755"/>
        </w:trPr>
        <w:tc>
          <w:tcPr>
            <w:tcW w:w="1080" w:type="dxa"/>
            <w:tcBorders>
              <w:right w:val="single" w:sz="4" w:space="0" w:color="auto"/>
            </w:tcBorders>
          </w:tcPr>
          <w:p w14:paraId="25DB016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D2BCFD" w14:textId="68F539CA" w:rsidR="00E3784C" w:rsidRPr="0063082E" w:rsidRDefault="00E3784C" w:rsidP="00E3784C">
            <w:pPr>
              <w:keepLines/>
              <w:contextualSpacing/>
              <w:rPr>
                <w:rFonts w:ascii="Book Antiqua" w:hAnsi="Book Antiqua" w:cs="Arial"/>
                <w:bCs/>
                <w:sz w:val="22"/>
                <w:szCs w:val="22"/>
              </w:rPr>
            </w:pPr>
            <w:r w:rsidRPr="0063082E">
              <w:rPr>
                <w:rFonts w:ascii="Book Antiqua" w:hAnsi="Book Antiqua" w:cs="Arial"/>
                <w:sz w:val="22"/>
                <w:szCs w:val="22"/>
              </w:rPr>
              <w:t>ITB 14.2</w:t>
            </w:r>
          </w:p>
        </w:tc>
        <w:tc>
          <w:tcPr>
            <w:tcW w:w="7200" w:type="dxa"/>
            <w:tcBorders>
              <w:left w:val="single" w:sz="4" w:space="0" w:color="auto"/>
            </w:tcBorders>
          </w:tcPr>
          <w:p w14:paraId="22B6D918"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Replace Clause ITB 14.2 with the following:</w:t>
            </w:r>
          </w:p>
          <w:p w14:paraId="5BB337F9" w14:textId="77777777" w:rsidR="00E3784C" w:rsidRPr="0063082E" w:rsidRDefault="00E3784C" w:rsidP="00E3784C">
            <w:pPr>
              <w:keepLines/>
              <w:contextualSpacing/>
              <w:jc w:val="both"/>
              <w:rPr>
                <w:rFonts w:ascii="Book Antiqua" w:hAnsi="Book Antiqua" w:cs="Arial"/>
                <w:b/>
                <w:bCs/>
                <w:sz w:val="22"/>
                <w:szCs w:val="22"/>
                <w:lang w:val="en-GB"/>
              </w:rPr>
            </w:pPr>
          </w:p>
          <w:p w14:paraId="05772586" w14:textId="7666DB29"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In exceptional circumstances, the Employer may solicit the Bidder’s consent to an extension of the bid validity period. The request and responses thereto shall be made in writing or by cable. </w:t>
            </w:r>
            <w:r w:rsidRPr="0063082E">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63082E">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E3784C" w:rsidRPr="0063082E" w14:paraId="0572B995" w14:textId="77777777" w:rsidTr="006A203D">
        <w:trPr>
          <w:trHeight w:val="755"/>
        </w:trPr>
        <w:tc>
          <w:tcPr>
            <w:tcW w:w="1080" w:type="dxa"/>
            <w:tcBorders>
              <w:right w:val="single" w:sz="4" w:space="0" w:color="auto"/>
            </w:tcBorders>
          </w:tcPr>
          <w:p w14:paraId="0CA4AE57"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C10A3C" w14:textId="058A102D"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(a) and (b)</w:t>
            </w:r>
          </w:p>
        </w:tc>
        <w:tc>
          <w:tcPr>
            <w:tcW w:w="7200" w:type="dxa"/>
            <w:tcBorders>
              <w:left w:val="single" w:sz="4" w:space="0" w:color="auto"/>
            </w:tcBorders>
          </w:tcPr>
          <w:p w14:paraId="5EF51B21" w14:textId="77777777" w:rsidR="00E3784C" w:rsidRPr="0063082E" w:rsidRDefault="00E3784C" w:rsidP="00E3784C">
            <w:pPr>
              <w:pStyle w:val="Default"/>
              <w:keepLines/>
              <w:contextualSpacing/>
              <w:jc w:val="both"/>
              <w:rPr>
                <w:rFonts w:cs="Arial"/>
                <w:b/>
                <w:bCs/>
                <w:sz w:val="22"/>
                <w:szCs w:val="22"/>
              </w:rPr>
            </w:pPr>
            <w:r w:rsidRPr="0063082E">
              <w:rPr>
                <w:rFonts w:cs="Arial"/>
                <w:b/>
                <w:bCs/>
                <w:sz w:val="22"/>
                <w:szCs w:val="22"/>
              </w:rPr>
              <w:t xml:space="preserve">Replace ITB 15.1 (ii) (a) and ITB 15.1 (ii) (b) with </w:t>
            </w:r>
            <w:proofErr w:type="gramStart"/>
            <w:r w:rsidRPr="0063082E">
              <w:rPr>
                <w:rFonts w:cs="Arial"/>
                <w:b/>
                <w:bCs/>
                <w:sz w:val="22"/>
                <w:szCs w:val="22"/>
              </w:rPr>
              <w:t>following</w:t>
            </w:r>
            <w:proofErr w:type="gramEnd"/>
            <w:r w:rsidRPr="0063082E">
              <w:rPr>
                <w:rFonts w:cs="Arial"/>
                <w:b/>
                <w:bCs/>
                <w:sz w:val="22"/>
                <w:szCs w:val="22"/>
              </w:rPr>
              <w:t>:</w:t>
            </w:r>
          </w:p>
          <w:p w14:paraId="7C1EA0BE" w14:textId="77777777" w:rsidR="00E3784C" w:rsidRPr="0063082E" w:rsidRDefault="00E3784C" w:rsidP="00E3784C">
            <w:pPr>
              <w:pStyle w:val="Default"/>
              <w:keepLines/>
              <w:contextualSpacing/>
              <w:jc w:val="both"/>
              <w:rPr>
                <w:rFonts w:cs="Arial"/>
                <w:sz w:val="22"/>
                <w:szCs w:val="22"/>
              </w:rPr>
            </w:pPr>
          </w:p>
          <w:p w14:paraId="3E099E79" w14:textId="50654F61" w:rsidR="00E3784C" w:rsidRPr="0063082E" w:rsidRDefault="00E3784C" w:rsidP="00E3784C">
            <w:pPr>
              <w:pStyle w:val="Default"/>
              <w:keepLines/>
              <w:ind w:left="342" w:hanging="432"/>
              <w:contextualSpacing/>
              <w:jc w:val="both"/>
              <w:rPr>
                <w:rFonts w:cs="Arial"/>
                <w:b/>
                <w:bCs/>
                <w:sz w:val="22"/>
                <w:szCs w:val="22"/>
              </w:rPr>
            </w:pPr>
            <w:r w:rsidRPr="0063082E">
              <w:rPr>
                <w:rFonts w:cs="Arial"/>
                <w:sz w:val="22"/>
                <w:szCs w:val="22"/>
              </w:rPr>
              <w:t xml:space="preserve">a) </w:t>
            </w:r>
            <w:r w:rsidRPr="0063082E">
              <w:rPr>
                <w:rFonts w:cs="Arial"/>
                <w:sz w:val="22"/>
                <w:szCs w:val="22"/>
              </w:rPr>
              <w:tab/>
            </w:r>
            <w:r w:rsidRPr="0063082E">
              <w:rPr>
                <w:rFonts w:cs="Arial"/>
                <w:b/>
                <w:bCs/>
                <w:sz w:val="22"/>
                <w:szCs w:val="22"/>
              </w:rPr>
              <w:t>Online Payment Acknowledgement</w:t>
            </w:r>
            <w:r w:rsidRPr="0063082E">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E3784C" w:rsidRPr="0063082E" w:rsidRDefault="00E3784C" w:rsidP="00E3784C">
            <w:pPr>
              <w:pStyle w:val="Default"/>
              <w:keepLines/>
              <w:ind w:left="342" w:hanging="432"/>
              <w:contextualSpacing/>
              <w:jc w:val="both"/>
              <w:rPr>
                <w:rFonts w:cs="Arial"/>
                <w:sz w:val="22"/>
                <w:szCs w:val="22"/>
              </w:rPr>
            </w:pPr>
          </w:p>
          <w:p w14:paraId="12114EC4" w14:textId="5EEFE902" w:rsidR="00E3784C" w:rsidRPr="0063082E" w:rsidRDefault="00E3784C" w:rsidP="00E3784C">
            <w:pPr>
              <w:pStyle w:val="Default"/>
              <w:keepLines/>
              <w:ind w:left="342" w:hanging="432"/>
              <w:contextualSpacing/>
              <w:jc w:val="both"/>
              <w:rPr>
                <w:rFonts w:cs="Arial"/>
                <w:sz w:val="22"/>
                <w:szCs w:val="22"/>
              </w:rPr>
            </w:pPr>
            <w:r w:rsidRPr="0063082E">
              <w:rPr>
                <w:rFonts w:cs="Arial"/>
                <w:sz w:val="22"/>
                <w:szCs w:val="22"/>
              </w:rPr>
              <w:t xml:space="preserve">b)  </w:t>
            </w:r>
            <w:r w:rsidRPr="0063082E">
              <w:rPr>
                <w:rFonts w:cs="Arial"/>
                <w:sz w:val="22"/>
                <w:szCs w:val="22"/>
              </w:rPr>
              <w:tab/>
            </w:r>
            <w:r w:rsidR="00151144" w:rsidRPr="0063082E">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p w14:paraId="1CB27657"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34EC3BCF" w14:textId="77777777" w:rsidTr="006A203D">
        <w:trPr>
          <w:trHeight w:val="530"/>
        </w:trPr>
        <w:tc>
          <w:tcPr>
            <w:tcW w:w="1080" w:type="dxa"/>
            <w:tcBorders>
              <w:right w:val="single" w:sz="4" w:space="0" w:color="auto"/>
            </w:tcBorders>
          </w:tcPr>
          <w:p w14:paraId="65A3F7F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6DE566"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(g)</w:t>
            </w:r>
          </w:p>
        </w:tc>
        <w:tc>
          <w:tcPr>
            <w:tcW w:w="7200" w:type="dxa"/>
            <w:tcBorders>
              <w:left w:val="single" w:sz="4" w:space="0" w:color="auto"/>
            </w:tcBorders>
          </w:tcPr>
          <w:p w14:paraId="39066C3F" w14:textId="77777777" w:rsidR="00E3784C" w:rsidRDefault="00E3784C" w:rsidP="00E3784C">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15.1 (ii)(g) with the following:</w:t>
            </w:r>
          </w:p>
          <w:p w14:paraId="0A74ECAB" w14:textId="77777777" w:rsidR="0063082E" w:rsidRPr="0063082E" w:rsidRDefault="0063082E" w:rsidP="00E3784C">
            <w:pPr>
              <w:keepLines/>
              <w:contextualSpacing/>
              <w:jc w:val="both"/>
              <w:rPr>
                <w:rFonts w:ascii="Book Antiqua" w:hAnsi="Book Antiqua" w:cs="Arial"/>
                <w:b/>
                <w:bCs/>
                <w:sz w:val="22"/>
                <w:szCs w:val="22"/>
                <w:lang w:val="en-GB"/>
              </w:rPr>
            </w:pPr>
          </w:p>
          <w:p w14:paraId="6D88CFE4" w14:textId="77777777" w:rsidR="00E3784C" w:rsidRPr="0063082E" w:rsidRDefault="00E3784C" w:rsidP="00E3784C">
            <w:pPr>
              <w:pStyle w:val="Default"/>
              <w:keepLines/>
              <w:numPr>
                <w:ilvl w:val="0"/>
                <w:numId w:val="17"/>
              </w:numPr>
              <w:ind w:left="522" w:hanging="540"/>
              <w:contextualSpacing/>
              <w:jc w:val="both"/>
              <w:rPr>
                <w:rFonts w:cs="Arial"/>
                <w:sz w:val="22"/>
                <w:szCs w:val="22"/>
              </w:rPr>
            </w:pPr>
            <w:r w:rsidRPr="0063082E">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w:t>
            </w:r>
            <w:r w:rsidRPr="0063082E">
              <w:rPr>
                <w:rFonts w:cs="Arial"/>
                <w:sz w:val="22"/>
                <w:szCs w:val="22"/>
              </w:rPr>
              <w:lastRenderedPageBreak/>
              <w:t xml:space="preserve">companies) giving the percentage of Local Content, if applicable, duly signed and stamped on each page, in line with PPP-MII Order and </w:t>
            </w:r>
            <w:proofErr w:type="spellStart"/>
            <w:r w:rsidRPr="0063082E">
              <w:rPr>
                <w:rFonts w:cs="Arial"/>
                <w:sz w:val="22"/>
                <w:szCs w:val="22"/>
              </w:rPr>
              <w:t>MoP</w:t>
            </w:r>
            <w:proofErr w:type="spellEnd"/>
            <w:r w:rsidRPr="0063082E">
              <w:rPr>
                <w:rFonts w:cs="Arial"/>
                <w:sz w:val="22"/>
                <w:szCs w:val="22"/>
              </w:rPr>
              <w:t xml:space="preserve"> Order.</w:t>
            </w:r>
          </w:p>
          <w:p w14:paraId="624CBC9A" w14:textId="6FC8B387" w:rsidR="00E3784C" w:rsidRPr="0063082E" w:rsidRDefault="00E3784C" w:rsidP="00E3784C">
            <w:pPr>
              <w:pStyle w:val="Default"/>
              <w:keepLines/>
              <w:ind w:left="-18"/>
              <w:contextualSpacing/>
              <w:jc w:val="both"/>
              <w:rPr>
                <w:rFonts w:cs="Arial"/>
                <w:sz w:val="22"/>
                <w:szCs w:val="22"/>
              </w:rPr>
            </w:pPr>
          </w:p>
        </w:tc>
      </w:tr>
      <w:tr w:rsidR="00E3784C" w:rsidRPr="0063082E" w14:paraId="792D4E23" w14:textId="77777777" w:rsidTr="006A203D">
        <w:trPr>
          <w:trHeight w:val="530"/>
        </w:trPr>
        <w:tc>
          <w:tcPr>
            <w:tcW w:w="1080" w:type="dxa"/>
            <w:tcBorders>
              <w:right w:val="single" w:sz="4" w:space="0" w:color="auto"/>
            </w:tcBorders>
          </w:tcPr>
          <w:p w14:paraId="314FE0CC"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54AC95"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15.4</w:t>
            </w:r>
          </w:p>
          <w:p w14:paraId="507D10FD" w14:textId="77777777" w:rsidR="00E3784C" w:rsidRPr="0063082E" w:rsidRDefault="00E3784C" w:rsidP="00E3784C">
            <w:pPr>
              <w:keepLines/>
              <w:contextualSpacing/>
              <w:rPr>
                <w:rFonts w:ascii="Book Antiqua" w:hAnsi="Book Antiqua" w:cs="Arial"/>
                <w:sz w:val="22"/>
                <w:szCs w:val="22"/>
              </w:rPr>
            </w:pPr>
          </w:p>
          <w:p w14:paraId="7BE1862E" w14:textId="77777777" w:rsidR="00E3784C" w:rsidRPr="0063082E" w:rsidRDefault="00E3784C" w:rsidP="00E3784C">
            <w:pPr>
              <w:keepLines/>
              <w:contextualSpacing/>
              <w:rPr>
                <w:rFonts w:ascii="Book Antiqua" w:hAnsi="Book Antiqua" w:cs="Arial"/>
                <w:sz w:val="22"/>
                <w:szCs w:val="22"/>
              </w:rPr>
            </w:pPr>
          </w:p>
          <w:p w14:paraId="20005243" w14:textId="77777777" w:rsidR="00E3784C" w:rsidRPr="0063082E" w:rsidRDefault="00E3784C" w:rsidP="00E3784C">
            <w:pPr>
              <w:keepLines/>
              <w:contextualSpacing/>
              <w:rPr>
                <w:rFonts w:ascii="Book Antiqua" w:hAnsi="Book Antiqua" w:cs="Arial"/>
                <w:sz w:val="22"/>
                <w:szCs w:val="22"/>
              </w:rPr>
            </w:pPr>
          </w:p>
          <w:p w14:paraId="5F217942" w14:textId="77777777" w:rsidR="00E3784C" w:rsidRPr="0063082E" w:rsidRDefault="00E3784C" w:rsidP="00E3784C">
            <w:pPr>
              <w:keepLines/>
              <w:contextualSpacing/>
              <w:rPr>
                <w:rFonts w:ascii="Book Antiqua" w:hAnsi="Book Antiqua" w:cs="Arial"/>
                <w:sz w:val="22"/>
                <w:szCs w:val="22"/>
              </w:rPr>
            </w:pPr>
          </w:p>
          <w:p w14:paraId="029DDC25" w14:textId="77777777" w:rsidR="00E3784C" w:rsidRPr="0063082E" w:rsidRDefault="00E3784C" w:rsidP="00E3784C">
            <w:pPr>
              <w:keepLines/>
              <w:contextualSpacing/>
              <w:rPr>
                <w:rFonts w:ascii="Book Antiqua" w:hAnsi="Book Antiqua" w:cs="Arial"/>
                <w:sz w:val="22"/>
                <w:szCs w:val="22"/>
              </w:rPr>
            </w:pPr>
          </w:p>
          <w:p w14:paraId="606E4D0E" w14:textId="77777777" w:rsidR="00E3784C" w:rsidRPr="0063082E" w:rsidRDefault="00E3784C" w:rsidP="00E3784C">
            <w:pPr>
              <w:keepLines/>
              <w:contextualSpacing/>
              <w:rPr>
                <w:rFonts w:ascii="Book Antiqua" w:hAnsi="Book Antiqua" w:cs="Arial"/>
                <w:sz w:val="22"/>
                <w:szCs w:val="22"/>
              </w:rPr>
            </w:pPr>
          </w:p>
          <w:p w14:paraId="44D1BD29" w14:textId="77777777" w:rsidR="00E3784C" w:rsidRPr="0063082E" w:rsidRDefault="00E3784C" w:rsidP="00E3784C">
            <w:pPr>
              <w:keepLines/>
              <w:contextualSpacing/>
              <w:rPr>
                <w:rFonts w:ascii="Book Antiqua" w:hAnsi="Book Antiqua" w:cs="Arial"/>
                <w:sz w:val="22"/>
                <w:szCs w:val="22"/>
              </w:rPr>
            </w:pPr>
          </w:p>
          <w:p w14:paraId="25CECD6C" w14:textId="77777777" w:rsidR="00E3784C" w:rsidRPr="0063082E" w:rsidRDefault="00E3784C" w:rsidP="00E3784C">
            <w:pPr>
              <w:keepLines/>
              <w:contextualSpacing/>
              <w:rPr>
                <w:rFonts w:ascii="Book Antiqua" w:hAnsi="Book Antiqua" w:cs="Arial"/>
                <w:sz w:val="22"/>
                <w:szCs w:val="22"/>
              </w:rPr>
            </w:pPr>
          </w:p>
          <w:p w14:paraId="1339C99F" w14:textId="77777777" w:rsidR="00E3784C" w:rsidRPr="0063082E" w:rsidRDefault="00E3784C" w:rsidP="00E3784C">
            <w:pPr>
              <w:keepLines/>
              <w:contextualSpacing/>
              <w:rPr>
                <w:rFonts w:ascii="Book Antiqua" w:hAnsi="Book Antiqua" w:cs="Arial"/>
                <w:sz w:val="22"/>
                <w:szCs w:val="22"/>
              </w:rPr>
            </w:pPr>
          </w:p>
          <w:p w14:paraId="606FB4FB" w14:textId="255A7612" w:rsidR="00E3784C" w:rsidRPr="0063082E" w:rsidRDefault="00E3784C" w:rsidP="00E3784C">
            <w:pPr>
              <w:keepLines/>
              <w:contextualSpacing/>
              <w:rPr>
                <w:rFonts w:ascii="Book Antiqua" w:hAnsi="Book Antiqua" w:cs="Arial"/>
                <w:sz w:val="22"/>
                <w:szCs w:val="22"/>
              </w:rPr>
            </w:pPr>
          </w:p>
        </w:tc>
        <w:tc>
          <w:tcPr>
            <w:tcW w:w="7200" w:type="dxa"/>
            <w:tcBorders>
              <w:left w:val="single" w:sz="4" w:space="0" w:color="auto"/>
            </w:tcBorders>
          </w:tcPr>
          <w:p w14:paraId="5A1B994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Supplementing the List of documents to be scanned &amp; uploaded </w:t>
            </w:r>
            <w:proofErr w:type="gramStart"/>
            <w:r w:rsidRPr="0063082E">
              <w:rPr>
                <w:rFonts w:ascii="Book Antiqua" w:hAnsi="Book Antiqua" w:cs="Arial"/>
                <w:sz w:val="22"/>
                <w:szCs w:val="22"/>
              </w:rPr>
              <w:t>on</w:t>
            </w:r>
            <w:proofErr w:type="gramEnd"/>
            <w:r w:rsidRPr="0063082E">
              <w:rPr>
                <w:rFonts w:ascii="Book Antiqua" w:hAnsi="Book Antiqua" w:cs="Arial"/>
                <w:sz w:val="22"/>
                <w:szCs w:val="22"/>
              </w:rPr>
              <w:t xml:space="preserve"> the portal mentioned in ITB Clause 15.4 as below:</w:t>
            </w:r>
          </w:p>
          <w:p w14:paraId="6FD3859D" w14:textId="77777777" w:rsidR="00E3784C" w:rsidRPr="0063082E" w:rsidRDefault="00E3784C" w:rsidP="00E3784C">
            <w:pPr>
              <w:keepLines/>
              <w:contextualSpacing/>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E3784C" w:rsidRPr="0063082E" w14:paraId="5AC76681" w14:textId="77777777" w:rsidTr="006608A6">
              <w:tc>
                <w:tcPr>
                  <w:tcW w:w="1237" w:type="dxa"/>
                  <w:shd w:val="clear" w:color="auto" w:fill="auto"/>
                </w:tcPr>
                <w:p w14:paraId="20B9D5EB"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S. No. </w:t>
                  </w:r>
                </w:p>
              </w:tc>
              <w:tc>
                <w:tcPr>
                  <w:tcW w:w="2880" w:type="dxa"/>
                  <w:shd w:val="clear" w:color="auto" w:fill="auto"/>
                </w:tcPr>
                <w:p w14:paraId="145051D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Description of Documents </w:t>
                  </w:r>
                </w:p>
              </w:tc>
              <w:tc>
                <w:tcPr>
                  <w:tcW w:w="2520" w:type="dxa"/>
                  <w:shd w:val="clear" w:color="auto" w:fill="auto"/>
                </w:tcPr>
                <w:p w14:paraId="68608B2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Name of File to be uploaded on the portal </w:t>
                  </w:r>
                </w:p>
              </w:tc>
            </w:tr>
            <w:tr w:rsidR="00E3784C" w:rsidRPr="0063082E" w14:paraId="2F83CCCB" w14:textId="77777777" w:rsidTr="006608A6">
              <w:tc>
                <w:tcPr>
                  <w:tcW w:w="1237" w:type="dxa"/>
                  <w:shd w:val="clear" w:color="auto" w:fill="auto"/>
                </w:tcPr>
                <w:p w14:paraId="2EB44F1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880" w:type="dxa"/>
                  <w:shd w:val="clear" w:color="auto" w:fill="auto"/>
                </w:tcPr>
                <w:p w14:paraId="5649D76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520" w:type="dxa"/>
                  <w:shd w:val="clear" w:color="auto" w:fill="auto"/>
                </w:tcPr>
                <w:p w14:paraId="69D8716A"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r>
            <w:tr w:rsidR="00FD2BA0" w:rsidRPr="0063082E" w14:paraId="17B9919E" w14:textId="77777777" w:rsidTr="006608A6">
              <w:tc>
                <w:tcPr>
                  <w:tcW w:w="1237" w:type="dxa"/>
                  <w:shd w:val="clear" w:color="auto" w:fill="auto"/>
                </w:tcPr>
                <w:p w14:paraId="46B54206" w14:textId="77777777" w:rsidR="00FD2BA0" w:rsidRPr="0063082E" w:rsidRDefault="00FD2BA0" w:rsidP="00FD2BA0">
                  <w:pPr>
                    <w:keepLines/>
                    <w:contextualSpacing/>
                    <w:jc w:val="both"/>
                    <w:rPr>
                      <w:rFonts w:ascii="Book Antiqua" w:hAnsi="Book Antiqua" w:cs="Arial"/>
                      <w:sz w:val="22"/>
                      <w:szCs w:val="22"/>
                    </w:rPr>
                  </w:pPr>
                  <w:r w:rsidRPr="0063082E">
                    <w:rPr>
                      <w:rFonts w:ascii="Book Antiqua" w:hAnsi="Book Antiqua" w:cs="Arial"/>
                      <w:sz w:val="22"/>
                      <w:szCs w:val="22"/>
                    </w:rPr>
                    <w:t>22.</w:t>
                  </w:r>
                </w:p>
              </w:tc>
              <w:tc>
                <w:tcPr>
                  <w:tcW w:w="2880" w:type="dxa"/>
                  <w:shd w:val="clear" w:color="auto" w:fill="auto"/>
                </w:tcPr>
                <w:p w14:paraId="32B2BB85" w14:textId="192DC0BE"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Online Payment Acknowledgement towards Bid Security</w:t>
                  </w:r>
                </w:p>
              </w:tc>
              <w:tc>
                <w:tcPr>
                  <w:tcW w:w="2520" w:type="dxa"/>
                  <w:shd w:val="clear" w:color="auto" w:fill="auto"/>
                </w:tcPr>
                <w:p w14:paraId="0DD0A0E8" w14:textId="633FC58A"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Bid_Security_receipt.pdf</w:t>
                  </w:r>
                </w:p>
              </w:tc>
            </w:tr>
            <w:tr w:rsidR="00E3784C" w:rsidRPr="0063082E" w14:paraId="14A345D3" w14:textId="77777777" w:rsidTr="006608A6">
              <w:tc>
                <w:tcPr>
                  <w:tcW w:w="1237" w:type="dxa"/>
                  <w:shd w:val="clear" w:color="auto" w:fill="auto"/>
                </w:tcPr>
                <w:p w14:paraId="451409C1"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23.</w:t>
                  </w:r>
                </w:p>
              </w:tc>
              <w:tc>
                <w:tcPr>
                  <w:tcW w:w="2880" w:type="dxa"/>
                  <w:shd w:val="clear" w:color="auto" w:fill="auto"/>
                </w:tcPr>
                <w:p w14:paraId="2CC7032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Other Documents </w:t>
                  </w:r>
                </w:p>
              </w:tc>
              <w:tc>
                <w:tcPr>
                  <w:tcW w:w="2520" w:type="dxa"/>
                  <w:shd w:val="clear" w:color="auto" w:fill="auto"/>
                </w:tcPr>
                <w:p w14:paraId="69D111C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other.pdf</w:t>
                  </w:r>
                </w:p>
              </w:tc>
            </w:tr>
          </w:tbl>
          <w:p w14:paraId="387EF297" w14:textId="77777777" w:rsidR="00E3784C" w:rsidRPr="0063082E" w:rsidRDefault="00E3784C" w:rsidP="00E3784C">
            <w:pPr>
              <w:keepLines/>
              <w:contextualSpacing/>
              <w:jc w:val="both"/>
              <w:rPr>
                <w:rFonts w:ascii="Book Antiqua" w:hAnsi="Book Antiqua" w:cs="Arial"/>
                <w:b/>
                <w:bCs/>
                <w:sz w:val="22"/>
                <w:szCs w:val="22"/>
                <w:lang w:val="en-GB"/>
              </w:rPr>
            </w:pPr>
          </w:p>
        </w:tc>
      </w:tr>
      <w:tr w:rsidR="00E3784C" w:rsidRPr="0063082E" w14:paraId="2F181B62" w14:textId="77777777" w:rsidTr="006A203D">
        <w:trPr>
          <w:trHeight w:val="530"/>
        </w:trPr>
        <w:tc>
          <w:tcPr>
            <w:tcW w:w="1080" w:type="dxa"/>
            <w:tcBorders>
              <w:right w:val="single" w:sz="4" w:space="0" w:color="auto"/>
            </w:tcBorders>
          </w:tcPr>
          <w:p w14:paraId="7F0EA18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F57FE13" w14:textId="7AF8BAFC"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16.1</w:t>
            </w:r>
          </w:p>
        </w:tc>
        <w:tc>
          <w:tcPr>
            <w:tcW w:w="7200" w:type="dxa"/>
            <w:tcBorders>
              <w:left w:val="single" w:sz="4" w:space="0" w:color="auto"/>
            </w:tcBorders>
          </w:tcPr>
          <w:p w14:paraId="296D3F4E"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b/>
                <w:bCs/>
                <w:color w:val="000000"/>
                <w:sz w:val="22"/>
                <w:szCs w:val="22"/>
                <w:lang w:bidi="hi-IN"/>
              </w:rPr>
            </w:pPr>
            <w:r w:rsidRPr="0063082E">
              <w:rPr>
                <w:rFonts w:ascii="Book Antiqua" w:hAnsi="Book Antiqua" w:cs="Arial"/>
                <w:b/>
                <w:bCs/>
                <w:color w:val="000000"/>
                <w:sz w:val="22"/>
                <w:szCs w:val="22"/>
                <w:lang w:bidi="hi-IN"/>
              </w:rPr>
              <w:t>Replace ITB clause 16.1 with the following:</w:t>
            </w:r>
          </w:p>
          <w:p w14:paraId="5F225AAB"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p>
          <w:p w14:paraId="43FD28F7" w14:textId="552BE777"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The Bidder shall upload the soft copy part of the bid as per the </w:t>
            </w:r>
            <w:r w:rsidRPr="0063082E">
              <w:rPr>
                <w:rFonts w:ascii="Book Antiqua" w:hAnsi="Book Antiqua" w:cs="Arial"/>
                <w:sz w:val="22"/>
                <w:szCs w:val="22"/>
              </w:rPr>
              <w:t>provisions</w:t>
            </w:r>
            <w:r w:rsidRPr="0063082E">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0152F8E9"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ab/>
            </w:r>
          </w:p>
          <w:p w14:paraId="009A2366" w14:textId="39FEEB2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Envelope–1</w:t>
            </w:r>
            <w:r w:rsidR="00D62719" w:rsidRPr="0063082E">
              <w:rPr>
                <w:rFonts w:ascii="Book Antiqua" w:hAnsi="Book Antiqua" w:cs="Arial"/>
                <w:color w:val="000000"/>
                <w:sz w:val="22"/>
                <w:szCs w:val="22"/>
                <w:u w:val="single"/>
                <w:lang w:bidi="hi-IN"/>
              </w:rPr>
              <w:t>a</w:t>
            </w:r>
            <w:r w:rsidRPr="0063082E">
              <w:rPr>
                <w:rFonts w:ascii="Book Antiqua" w:hAnsi="Book Antiqua" w:cs="Arial"/>
                <w:color w:val="000000"/>
                <w:sz w:val="22"/>
                <w:szCs w:val="22"/>
                <w:lang w:bidi="hi-IN"/>
              </w:rPr>
              <w:t>: Online Payment Acknowledgement towards Bidding Document fee/ documentary evidence in support of exemption of Bidding Document fee</w:t>
            </w:r>
          </w:p>
          <w:p w14:paraId="36549B1B" w14:textId="77777777" w:rsidR="00D62719" w:rsidRPr="0063082E" w:rsidRDefault="00D62719" w:rsidP="00D62719">
            <w:pPr>
              <w:tabs>
                <w:tab w:val="right" w:pos="7254"/>
              </w:tabs>
              <w:jc w:val="both"/>
              <w:rPr>
                <w:rFonts w:asciiTheme="majorHAnsi" w:hAnsiTheme="majorHAnsi"/>
                <w:sz w:val="22"/>
                <w:szCs w:val="22"/>
                <w:u w:val="single"/>
              </w:rPr>
            </w:pPr>
          </w:p>
          <w:p w14:paraId="0471C461" w14:textId="2854C880" w:rsidR="00D62719" w:rsidRPr="0063082E" w:rsidRDefault="00D62719" w:rsidP="00D62719">
            <w:pPr>
              <w:tabs>
                <w:tab w:val="right" w:pos="7254"/>
              </w:tabs>
              <w:jc w:val="both"/>
              <w:rPr>
                <w:rFonts w:asciiTheme="majorHAnsi" w:hAnsiTheme="majorHAnsi"/>
                <w:sz w:val="22"/>
                <w:szCs w:val="22"/>
              </w:rPr>
            </w:pPr>
            <w:r w:rsidRPr="0063082E">
              <w:rPr>
                <w:rFonts w:asciiTheme="majorHAnsi" w:hAnsiTheme="majorHAnsi"/>
                <w:sz w:val="22"/>
                <w:szCs w:val="22"/>
                <w:u w:val="single"/>
              </w:rPr>
              <w:t xml:space="preserve">Envelope – 1b </w:t>
            </w:r>
            <w:r w:rsidRPr="0063082E">
              <w:rPr>
                <w:rFonts w:asciiTheme="majorHAnsi" w:hAnsiTheme="majorHAnsi"/>
                <w:sz w:val="22"/>
                <w:szCs w:val="22"/>
              </w:rPr>
              <w:t xml:space="preserve">: Bid Security/ </w:t>
            </w:r>
            <w:r w:rsidRPr="000B4C81">
              <w:rPr>
                <w:rFonts w:asciiTheme="majorHAnsi" w:hAnsiTheme="majorHAnsi"/>
                <w:sz w:val="22"/>
                <w:szCs w:val="22"/>
              </w:rPr>
              <w:t>Online Payment Acknowledgement towards Bid Security</w:t>
            </w:r>
            <w:r w:rsidRPr="0063082E">
              <w:rPr>
                <w:rFonts w:asciiTheme="majorHAnsi" w:hAnsiTheme="majorHAnsi"/>
                <w:sz w:val="22"/>
                <w:szCs w:val="22"/>
              </w:rPr>
              <w:t>/ documentary evidence in support of exemption of Bid Security.</w:t>
            </w:r>
          </w:p>
          <w:p w14:paraId="344CBF4C"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7F5385C6"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2</w:t>
            </w:r>
            <w:r w:rsidRPr="0063082E">
              <w:rPr>
                <w:rFonts w:ascii="Book Antiqua" w:hAnsi="Book Antiqua" w:cs="Arial"/>
                <w:color w:val="000000"/>
                <w:sz w:val="22"/>
                <w:szCs w:val="22"/>
                <w:lang w:bidi="hi-IN"/>
              </w:rPr>
              <w:t>: Integrity Pact</w:t>
            </w:r>
          </w:p>
          <w:p w14:paraId="423FE6FE"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288D6947" w14:textId="31FA837D"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3</w:t>
            </w:r>
            <w:r w:rsidRPr="0063082E">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540C9BD0"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02C25E4C"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–4</w:t>
            </w:r>
            <w:r w:rsidRPr="0063082E">
              <w:rPr>
                <w:rFonts w:ascii="Book Antiqua" w:hAnsi="Book Antiqua" w:cs="Arial"/>
                <w:color w:val="000000"/>
                <w:sz w:val="22"/>
                <w:szCs w:val="22"/>
                <w:lang w:bidi="hi-IN"/>
              </w:rPr>
              <w:t>: Safety Pact</w:t>
            </w:r>
          </w:p>
          <w:p w14:paraId="75A8340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54D07ACB" w14:textId="4AD11B06" w:rsidR="00E3784C" w:rsidRPr="0063082E" w:rsidRDefault="00E3784C" w:rsidP="00E3784C">
            <w:pPr>
              <w:keepLines/>
              <w:autoSpaceDE w:val="0"/>
              <w:autoSpaceDN w:val="0"/>
              <w:adjustRightInd w:val="0"/>
              <w:contextualSpacing/>
              <w:jc w:val="both"/>
              <w:rPr>
                <w:rFonts w:ascii="Book Antiqua" w:hAnsi="Book Antiqua" w:cs="Arial"/>
                <w:sz w:val="22"/>
                <w:szCs w:val="22"/>
              </w:rPr>
            </w:pPr>
            <w:r w:rsidRPr="0063082E">
              <w:rPr>
                <w:rFonts w:ascii="Book Antiqua" w:hAnsi="Book Antiqua" w:cs="Arial"/>
                <w:sz w:val="22"/>
                <w:szCs w:val="22"/>
                <w:u w:val="single"/>
              </w:rPr>
              <w:t>Envelope–5:</w:t>
            </w:r>
            <w:r w:rsidRPr="0063082E">
              <w:rPr>
                <w:rFonts w:ascii="Book Antiqua" w:hAnsi="Book Antiqua" w:cs="Arial"/>
                <w:sz w:val="22"/>
                <w:szCs w:val="22"/>
              </w:rPr>
              <w:t xml:space="preserve">    Affidavit of Self certification regarding Minimum Local Content under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 if applicable, Certificate from statutory auditor/cost auditor/cost accountant/chartered </w:t>
            </w:r>
            <w:r w:rsidRPr="0063082E">
              <w:rPr>
                <w:rFonts w:ascii="Book Antiqua" w:hAnsi="Book Antiqua" w:cs="Arial"/>
                <w:sz w:val="22"/>
                <w:szCs w:val="22"/>
              </w:rPr>
              <w:lastRenderedPageBreak/>
              <w:t xml:space="preserve">accountant, giving the percentage of Local Content, under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 if applicable.</w:t>
            </w:r>
          </w:p>
          <w:p w14:paraId="5D03912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12FD8853" w14:textId="77777777"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The Bidder shall upload the Excel files of Price Schedule and </w:t>
            </w:r>
            <w:r w:rsidRPr="0063082E">
              <w:rPr>
                <w:rFonts w:ascii="Book Antiqua" w:hAnsi="Book Antiqua" w:cs="Arial"/>
                <w:sz w:val="22"/>
                <w:szCs w:val="22"/>
              </w:rPr>
              <w:t>Attachments</w:t>
            </w:r>
            <w:r w:rsidRPr="0063082E">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E3784C" w:rsidRPr="0063082E" w:rsidRDefault="00E3784C" w:rsidP="00E3784C">
            <w:pPr>
              <w:keepLines/>
              <w:contextualSpacing/>
              <w:jc w:val="both"/>
              <w:rPr>
                <w:rFonts w:ascii="Book Antiqua" w:hAnsi="Book Antiqua" w:cs="Arial"/>
                <w:sz w:val="22"/>
                <w:szCs w:val="22"/>
              </w:rPr>
            </w:pPr>
          </w:p>
        </w:tc>
      </w:tr>
      <w:tr w:rsidR="00E3784C" w:rsidRPr="0063082E" w14:paraId="3AC06599" w14:textId="77777777" w:rsidTr="006A203D">
        <w:trPr>
          <w:trHeight w:val="1115"/>
        </w:trPr>
        <w:tc>
          <w:tcPr>
            <w:tcW w:w="1080" w:type="dxa"/>
            <w:tcBorders>
              <w:right w:val="single" w:sz="4" w:space="0" w:color="auto"/>
            </w:tcBorders>
          </w:tcPr>
          <w:p w14:paraId="6837EC9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47C88F7"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E3784C" w:rsidRPr="0063082E" w:rsidRDefault="00E3784C" w:rsidP="00E3784C">
            <w:pPr>
              <w:keepLines/>
              <w:tabs>
                <w:tab w:val="right" w:pos="7254"/>
              </w:tabs>
              <w:contextualSpacing/>
              <w:jc w:val="both"/>
              <w:rPr>
                <w:rFonts w:ascii="Book Antiqua" w:eastAsia="Calibri" w:hAnsi="Book Antiqua" w:cs="Arial"/>
                <w:b/>
                <w:sz w:val="22"/>
                <w:szCs w:val="22"/>
              </w:rPr>
            </w:pPr>
            <w:r w:rsidRPr="0063082E">
              <w:rPr>
                <w:rFonts w:ascii="Book Antiqua" w:eastAsia="Calibri" w:hAnsi="Book Antiqua" w:cs="Arial"/>
                <w:b/>
                <w:sz w:val="22"/>
                <w:szCs w:val="22"/>
              </w:rPr>
              <w:t>Supplementing ITB Clauses 16.2 (a), 16.2 (b), 17.1, 18.1 and 20.1 as follows:</w:t>
            </w:r>
          </w:p>
          <w:p w14:paraId="3679E1BF"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p w14:paraId="6583E699" w14:textId="77777777" w:rsidR="001902B7" w:rsidRPr="0063082E" w:rsidRDefault="001902B7" w:rsidP="001902B7">
            <w:pPr>
              <w:pStyle w:val="Default"/>
              <w:jc w:val="both"/>
              <w:rPr>
                <w:sz w:val="22"/>
                <w:szCs w:val="22"/>
              </w:rPr>
            </w:pPr>
            <w:r w:rsidRPr="0063082E">
              <w:rPr>
                <w:b/>
                <w:bCs/>
                <w:sz w:val="22"/>
                <w:szCs w:val="22"/>
              </w:rPr>
              <w:t xml:space="preserve">The deadline for </w:t>
            </w:r>
            <w:proofErr w:type="gramStart"/>
            <w:r w:rsidRPr="0063082E">
              <w:rPr>
                <w:b/>
                <w:bCs/>
                <w:sz w:val="22"/>
                <w:szCs w:val="22"/>
              </w:rPr>
              <w:t>Soft</w:t>
            </w:r>
            <w:proofErr w:type="gramEnd"/>
            <w:r w:rsidRPr="0063082E">
              <w:rPr>
                <w:b/>
                <w:bCs/>
                <w:sz w:val="22"/>
                <w:szCs w:val="22"/>
              </w:rPr>
              <w:t xml:space="preserve"> copy part of the bid submission is </w:t>
            </w:r>
          </w:p>
          <w:p w14:paraId="795F5B3C" w14:textId="5FA3EE94" w:rsidR="001902B7" w:rsidRPr="000B4C81" w:rsidRDefault="001902B7" w:rsidP="001902B7">
            <w:pPr>
              <w:pStyle w:val="Default"/>
              <w:jc w:val="both"/>
              <w:rPr>
                <w:b/>
                <w:bCs/>
                <w:sz w:val="22"/>
                <w:szCs w:val="22"/>
              </w:rPr>
            </w:pPr>
            <w:r w:rsidRPr="000B4C81">
              <w:rPr>
                <w:b/>
                <w:bCs/>
                <w:color w:val="FF0000"/>
                <w:sz w:val="22"/>
                <w:szCs w:val="22"/>
              </w:rPr>
              <w:t xml:space="preserve">Date: </w:t>
            </w:r>
            <w:r w:rsidR="00557D3E">
              <w:rPr>
                <w:b/>
                <w:bCs/>
                <w:color w:val="FF0000"/>
                <w:sz w:val="22"/>
                <w:szCs w:val="22"/>
              </w:rPr>
              <w:t>13</w:t>
            </w:r>
            <w:r w:rsidRPr="000B4C81">
              <w:rPr>
                <w:b/>
                <w:bCs/>
                <w:color w:val="FF0000"/>
                <w:sz w:val="22"/>
                <w:szCs w:val="22"/>
              </w:rPr>
              <w:t>/0</w:t>
            </w:r>
            <w:r w:rsidR="000B4C81" w:rsidRPr="000B4C81">
              <w:rPr>
                <w:b/>
                <w:bCs/>
                <w:color w:val="FF0000"/>
                <w:sz w:val="22"/>
                <w:szCs w:val="22"/>
              </w:rPr>
              <w:t>6</w:t>
            </w:r>
            <w:r w:rsidRPr="000B4C81">
              <w:rPr>
                <w:b/>
                <w:bCs/>
                <w:color w:val="FF0000"/>
                <w:sz w:val="22"/>
                <w:szCs w:val="22"/>
              </w:rPr>
              <w:t>/2025</w:t>
            </w:r>
            <w:r w:rsidRPr="0063082E">
              <w:rPr>
                <w:b/>
                <w:bCs/>
                <w:sz w:val="22"/>
                <w:szCs w:val="22"/>
              </w:rPr>
              <w:t xml:space="preserve"> [Time: 1100 hrs. [Indian Standard Time (e-procurement server time)]. </w:t>
            </w:r>
          </w:p>
          <w:p w14:paraId="32EA84F7" w14:textId="77777777" w:rsidR="001902B7" w:rsidRPr="0063082E" w:rsidRDefault="001902B7" w:rsidP="001902B7">
            <w:pPr>
              <w:pStyle w:val="Default"/>
              <w:jc w:val="both"/>
              <w:rPr>
                <w:b/>
                <w:bCs/>
                <w:sz w:val="22"/>
                <w:szCs w:val="22"/>
              </w:rPr>
            </w:pPr>
          </w:p>
          <w:p w14:paraId="5A3C07FA" w14:textId="1B2D4631" w:rsidR="001902B7" w:rsidRPr="0063082E" w:rsidRDefault="001902B7" w:rsidP="001902B7">
            <w:pPr>
              <w:pStyle w:val="Default"/>
              <w:jc w:val="both"/>
              <w:rPr>
                <w:b/>
                <w:bCs/>
                <w:sz w:val="22"/>
                <w:szCs w:val="22"/>
              </w:rPr>
            </w:pPr>
            <w:r w:rsidRPr="0063082E">
              <w:rPr>
                <w:b/>
                <w:bCs/>
                <w:sz w:val="22"/>
                <w:szCs w:val="22"/>
              </w:rPr>
              <w:t xml:space="preserve">Bid submission timelines will be defined as per the e-Procurement server clock only. </w:t>
            </w:r>
          </w:p>
          <w:p w14:paraId="7D58B78F" w14:textId="77777777" w:rsidR="001902B7" w:rsidRPr="0063082E" w:rsidRDefault="001902B7" w:rsidP="001902B7">
            <w:pPr>
              <w:pStyle w:val="Default"/>
              <w:jc w:val="both"/>
              <w:rPr>
                <w:sz w:val="22"/>
                <w:szCs w:val="22"/>
              </w:rPr>
            </w:pPr>
          </w:p>
          <w:p w14:paraId="4C0AF356" w14:textId="77777777" w:rsidR="001902B7" w:rsidRPr="0063082E" w:rsidRDefault="001902B7" w:rsidP="001902B7">
            <w:pPr>
              <w:pStyle w:val="Default"/>
              <w:jc w:val="both"/>
              <w:rPr>
                <w:sz w:val="22"/>
                <w:szCs w:val="22"/>
              </w:rPr>
            </w:pPr>
            <w:r w:rsidRPr="0063082E">
              <w:rPr>
                <w:b/>
                <w:bCs/>
                <w:sz w:val="22"/>
                <w:szCs w:val="22"/>
              </w:rPr>
              <w:t xml:space="preserve">Address for submission of Hard copy of Documents; </w:t>
            </w:r>
          </w:p>
          <w:p w14:paraId="418C3A83" w14:textId="77777777" w:rsidR="00DC0086" w:rsidRPr="0063082E" w:rsidRDefault="00DC0086" w:rsidP="00DC0086">
            <w:pPr>
              <w:keepLines/>
              <w:contextualSpacing/>
              <w:jc w:val="both"/>
              <w:rPr>
                <w:rFonts w:ascii="Book Antiqua" w:eastAsia="Calibri" w:hAnsi="Book Antiqua" w:cs="Arial"/>
                <w:sz w:val="22"/>
                <w:szCs w:val="22"/>
              </w:rPr>
            </w:pPr>
          </w:p>
          <w:p w14:paraId="3B5ADC10" w14:textId="131C58ED" w:rsidR="00DC0086" w:rsidRPr="0063082E" w:rsidRDefault="00DC0086" w:rsidP="00DC0086">
            <w:pPr>
              <w:keepLines/>
              <w:contextualSpacing/>
              <w:jc w:val="both"/>
              <w:rPr>
                <w:rFonts w:ascii="Book Antiqua" w:eastAsia="Calibri" w:hAnsi="Book Antiqua" w:cs="Arial"/>
                <w:sz w:val="22"/>
                <w:szCs w:val="22"/>
              </w:rPr>
            </w:pPr>
            <w:r w:rsidRPr="0063082E">
              <w:rPr>
                <w:rFonts w:ascii="Book Antiqua" w:eastAsia="Calibri" w:hAnsi="Book Antiqua" w:cs="Arial"/>
                <w:sz w:val="22"/>
                <w:szCs w:val="22"/>
              </w:rPr>
              <w:t>Address in Person or by Post:</w:t>
            </w:r>
          </w:p>
          <w:p w14:paraId="27B91DDE" w14:textId="77777777" w:rsidR="00DC0086" w:rsidRPr="0063082E" w:rsidRDefault="00DC0086" w:rsidP="00DC0086">
            <w:pPr>
              <w:keepLines/>
              <w:contextualSpacing/>
              <w:jc w:val="both"/>
              <w:rPr>
                <w:rFonts w:ascii="Book Antiqua" w:eastAsia="Calibri" w:hAnsi="Book Antiqua" w:cs="Arial"/>
                <w:sz w:val="22"/>
                <w:szCs w:val="22"/>
              </w:rPr>
            </w:pPr>
          </w:p>
          <w:p w14:paraId="03BB8F24" w14:textId="77777777" w:rsidR="00DC0086" w:rsidRPr="0063082E" w:rsidRDefault="00DC0086" w:rsidP="00DC0086">
            <w:pPr>
              <w:jc w:val="both"/>
              <w:rPr>
                <w:rFonts w:ascii="Book Antiqua" w:eastAsia="Arial" w:hAnsi="Book Antiqua" w:cs="Arial"/>
                <w:sz w:val="22"/>
                <w:szCs w:val="22"/>
              </w:rPr>
            </w:pP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4D6F021D"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36B0E88E"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3BD65725"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8D9EBD4" w14:textId="77777777" w:rsidR="00DC0086" w:rsidRPr="0063082E" w:rsidRDefault="00DC0086" w:rsidP="00DC0086">
            <w:pPr>
              <w:keepLines/>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0DDAD255" w14:textId="77777777" w:rsidR="00DC0086" w:rsidRPr="0063082E" w:rsidRDefault="00DC0086" w:rsidP="00DC0086">
            <w:pPr>
              <w:keepLines/>
              <w:contextualSpacing/>
              <w:jc w:val="both"/>
              <w:rPr>
                <w:rFonts w:ascii="Book Antiqua" w:eastAsia="Arial" w:hAnsi="Book Antiqua" w:cs="Arial"/>
                <w:sz w:val="22"/>
                <w:szCs w:val="22"/>
              </w:rPr>
            </w:pPr>
          </w:p>
          <w:p w14:paraId="63BC7B45" w14:textId="77777777" w:rsidR="001902B7" w:rsidRPr="000B4C81" w:rsidRDefault="001902B7" w:rsidP="001902B7">
            <w:pPr>
              <w:pStyle w:val="Default"/>
              <w:jc w:val="both"/>
              <w:rPr>
                <w:sz w:val="22"/>
                <w:szCs w:val="22"/>
              </w:rPr>
            </w:pPr>
            <w:r w:rsidRPr="000B4C81">
              <w:rPr>
                <w:b/>
                <w:bCs/>
                <w:sz w:val="22"/>
                <w:szCs w:val="22"/>
              </w:rPr>
              <w:t xml:space="preserve">Deadline for submission of Hard </w:t>
            </w:r>
            <w:proofErr w:type="gramStart"/>
            <w:r w:rsidRPr="000B4C81">
              <w:rPr>
                <w:b/>
                <w:bCs/>
                <w:sz w:val="22"/>
                <w:szCs w:val="22"/>
              </w:rPr>
              <w:t>copy</w:t>
            </w:r>
            <w:proofErr w:type="gramEnd"/>
            <w:r w:rsidRPr="000B4C81">
              <w:rPr>
                <w:b/>
                <w:bCs/>
                <w:sz w:val="22"/>
                <w:szCs w:val="22"/>
              </w:rPr>
              <w:t xml:space="preserve"> of Documents </w:t>
            </w:r>
          </w:p>
          <w:p w14:paraId="6CE68153" w14:textId="6629DCDF" w:rsidR="00D57C07" w:rsidRPr="000B4C81" w:rsidRDefault="001902B7" w:rsidP="000B4C81">
            <w:pPr>
              <w:pStyle w:val="Default"/>
              <w:jc w:val="both"/>
              <w:rPr>
                <w:sz w:val="22"/>
                <w:szCs w:val="22"/>
              </w:rPr>
            </w:pPr>
            <w:r w:rsidRPr="000B4C81">
              <w:rPr>
                <w:b/>
                <w:bCs/>
                <w:color w:val="FF0000"/>
                <w:sz w:val="22"/>
                <w:szCs w:val="22"/>
              </w:rPr>
              <w:t xml:space="preserve">Date : </w:t>
            </w:r>
            <w:r w:rsidR="00557D3E">
              <w:rPr>
                <w:b/>
                <w:bCs/>
                <w:color w:val="FF0000"/>
                <w:sz w:val="22"/>
                <w:szCs w:val="22"/>
              </w:rPr>
              <w:t>16</w:t>
            </w:r>
            <w:r w:rsidRPr="000B4C81">
              <w:rPr>
                <w:b/>
                <w:bCs/>
                <w:color w:val="FF0000"/>
                <w:sz w:val="22"/>
                <w:szCs w:val="22"/>
              </w:rPr>
              <w:t>/0</w:t>
            </w:r>
            <w:r w:rsidR="000B4C81" w:rsidRPr="000B4C81">
              <w:rPr>
                <w:b/>
                <w:bCs/>
                <w:color w:val="FF0000"/>
                <w:sz w:val="22"/>
                <w:szCs w:val="22"/>
              </w:rPr>
              <w:t>6</w:t>
            </w:r>
            <w:r w:rsidRPr="000B4C81">
              <w:rPr>
                <w:b/>
                <w:bCs/>
                <w:color w:val="FF0000"/>
                <w:sz w:val="22"/>
                <w:szCs w:val="22"/>
              </w:rPr>
              <w:t>/2025</w:t>
            </w:r>
            <w:r w:rsidRPr="000B4C81">
              <w:rPr>
                <w:b/>
                <w:bCs/>
                <w:sz w:val="22"/>
                <w:szCs w:val="22"/>
              </w:rPr>
              <w:t xml:space="preserve"> Time: up to 11:00 hours [Indian Standard Time (e-procurement server </w:t>
            </w:r>
          </w:p>
          <w:p w14:paraId="6957D974" w14:textId="77777777" w:rsidR="00D57C07" w:rsidRPr="0063082E" w:rsidRDefault="00D57C07" w:rsidP="00D57C07">
            <w:pPr>
              <w:pStyle w:val="Default"/>
              <w:jc w:val="both"/>
              <w:rPr>
                <w:b/>
                <w:bCs/>
                <w:sz w:val="22"/>
                <w:szCs w:val="22"/>
              </w:rPr>
            </w:pPr>
            <w:r w:rsidRPr="000B4C81">
              <w:rPr>
                <w:b/>
                <w:bCs/>
                <w:sz w:val="22"/>
                <w:szCs w:val="22"/>
              </w:rPr>
              <w:t>time)]</w:t>
            </w:r>
            <w:r w:rsidRPr="0063082E">
              <w:rPr>
                <w:b/>
                <w:bCs/>
                <w:sz w:val="22"/>
                <w:szCs w:val="22"/>
              </w:rPr>
              <w:t xml:space="preserve"> </w:t>
            </w:r>
          </w:p>
          <w:p w14:paraId="56861E95" w14:textId="77777777" w:rsidR="00DC0086" w:rsidRPr="0063082E" w:rsidRDefault="00DC0086" w:rsidP="00D57C07">
            <w:pPr>
              <w:pStyle w:val="Default"/>
              <w:jc w:val="both"/>
              <w:rPr>
                <w:sz w:val="22"/>
                <w:szCs w:val="22"/>
              </w:rPr>
            </w:pPr>
          </w:p>
          <w:p w14:paraId="6A3E326F" w14:textId="77777777" w:rsidR="00D57C07" w:rsidRPr="0063082E" w:rsidRDefault="00D57C07" w:rsidP="00D57C07">
            <w:pPr>
              <w:pStyle w:val="Default"/>
              <w:jc w:val="both"/>
              <w:rPr>
                <w:sz w:val="22"/>
                <w:szCs w:val="22"/>
              </w:rPr>
            </w:pPr>
            <w:r w:rsidRPr="0063082E">
              <w:rPr>
                <w:b/>
                <w:bCs/>
                <w:sz w:val="22"/>
                <w:szCs w:val="22"/>
              </w:rPr>
              <w:t xml:space="preserve">Address for Bid Opening: </w:t>
            </w:r>
          </w:p>
          <w:p w14:paraId="3FAC8574"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Power Grid Corporation of India Ltd.</w:t>
            </w:r>
          </w:p>
          <w:p w14:paraId="588892F9"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Grid Bhawan, OB-26, Rail Head Complex, Jammu - 180012 (J&amp;K)</w:t>
            </w:r>
          </w:p>
          <w:p w14:paraId="0A7B4083" w14:textId="77777777" w:rsidR="00DC0086" w:rsidRPr="000B4C81" w:rsidRDefault="00DC0086" w:rsidP="00DC0086">
            <w:pPr>
              <w:keepLines/>
              <w:contextualSpacing/>
              <w:jc w:val="both"/>
              <w:rPr>
                <w:rFonts w:ascii="Book Antiqua" w:eastAsia="Arial" w:hAnsi="Book Antiqua" w:cs="Arial"/>
                <w:sz w:val="22"/>
                <w:szCs w:val="22"/>
              </w:rPr>
            </w:pPr>
            <w:r w:rsidRPr="000B4C81">
              <w:rPr>
                <w:rFonts w:ascii="Book Antiqua" w:eastAsia="Arial" w:hAnsi="Book Antiqua" w:cs="Arial"/>
                <w:sz w:val="22"/>
                <w:szCs w:val="22"/>
              </w:rPr>
              <w:t>Tele/Fax No.:- +91(0)191-2473469</w:t>
            </w:r>
          </w:p>
          <w:p w14:paraId="50B9F3FF" w14:textId="72BFB5C0" w:rsidR="00D57C07" w:rsidRPr="000B4C81" w:rsidRDefault="00D57C07" w:rsidP="00D57C07">
            <w:pPr>
              <w:pStyle w:val="Default"/>
              <w:jc w:val="both"/>
              <w:rPr>
                <w:rFonts w:eastAsia="Arial" w:cs="Arial"/>
                <w:sz w:val="22"/>
                <w:szCs w:val="22"/>
              </w:rPr>
            </w:pPr>
          </w:p>
          <w:p w14:paraId="489982B7" w14:textId="08D26BDC" w:rsidR="00D57C07" w:rsidRPr="000B4C81" w:rsidRDefault="00D57C07" w:rsidP="00D57C07">
            <w:pPr>
              <w:pStyle w:val="Default"/>
              <w:jc w:val="both"/>
              <w:rPr>
                <w:sz w:val="22"/>
                <w:szCs w:val="22"/>
              </w:rPr>
            </w:pPr>
            <w:r w:rsidRPr="000B4C81">
              <w:rPr>
                <w:b/>
                <w:bCs/>
                <w:sz w:val="22"/>
                <w:szCs w:val="22"/>
              </w:rPr>
              <w:t xml:space="preserve">Time and date for Bid Opening – First Envelope: </w:t>
            </w:r>
          </w:p>
          <w:p w14:paraId="49293E3C" w14:textId="2DDA08A4" w:rsidR="00D57C07" w:rsidRPr="0063082E" w:rsidRDefault="00D57C07" w:rsidP="00D57C07">
            <w:pPr>
              <w:pStyle w:val="Default"/>
              <w:jc w:val="both"/>
              <w:rPr>
                <w:sz w:val="22"/>
                <w:szCs w:val="22"/>
              </w:rPr>
            </w:pPr>
            <w:r w:rsidRPr="000B4C81">
              <w:rPr>
                <w:b/>
                <w:bCs/>
                <w:sz w:val="22"/>
                <w:szCs w:val="22"/>
              </w:rPr>
              <w:t xml:space="preserve">Date: </w:t>
            </w:r>
            <w:r w:rsidR="00557D3E">
              <w:rPr>
                <w:b/>
                <w:bCs/>
                <w:color w:val="FF0000"/>
                <w:sz w:val="22"/>
                <w:szCs w:val="22"/>
              </w:rPr>
              <w:t>16</w:t>
            </w:r>
            <w:r w:rsidR="000B4C81" w:rsidRPr="000B4C81">
              <w:rPr>
                <w:b/>
                <w:bCs/>
                <w:color w:val="FF0000"/>
                <w:sz w:val="22"/>
                <w:szCs w:val="22"/>
              </w:rPr>
              <w:t xml:space="preserve">/06/2025 </w:t>
            </w:r>
            <w:r w:rsidRPr="000B4C81">
              <w:rPr>
                <w:b/>
                <w:bCs/>
                <w:sz w:val="22"/>
                <w:szCs w:val="22"/>
              </w:rPr>
              <w:t>Time: 11:30 hours (Indian Standard Time)</w:t>
            </w:r>
            <w:r w:rsidRPr="0063082E">
              <w:rPr>
                <w:b/>
                <w:bCs/>
                <w:sz w:val="22"/>
                <w:szCs w:val="22"/>
              </w:rPr>
              <w:t xml:space="preserve"> </w:t>
            </w:r>
          </w:p>
          <w:p w14:paraId="2B71A63B" w14:textId="77777777" w:rsidR="00DC0086" w:rsidRPr="0063082E" w:rsidRDefault="00DC0086" w:rsidP="00D57C07">
            <w:pPr>
              <w:pStyle w:val="Default"/>
              <w:jc w:val="both"/>
              <w:rPr>
                <w:sz w:val="22"/>
                <w:szCs w:val="22"/>
              </w:rPr>
            </w:pPr>
          </w:p>
          <w:p w14:paraId="4E45528C" w14:textId="208F1051" w:rsidR="00D57C07" w:rsidRPr="0063082E" w:rsidRDefault="00D57C07" w:rsidP="00D57C07">
            <w:pPr>
              <w:pStyle w:val="Default"/>
              <w:jc w:val="both"/>
              <w:rPr>
                <w:sz w:val="22"/>
                <w:szCs w:val="22"/>
              </w:rPr>
            </w:pPr>
            <w:r w:rsidRPr="0063082E">
              <w:rPr>
                <w:sz w:val="22"/>
                <w:szCs w:val="22"/>
              </w:rPr>
              <w:t xml:space="preserve">(a) Bid Title: </w:t>
            </w:r>
          </w:p>
          <w:p w14:paraId="547C9B07" w14:textId="77777777" w:rsidR="00D57C07" w:rsidRPr="0063082E" w:rsidRDefault="00D57C07" w:rsidP="00D57C07">
            <w:pPr>
              <w:pStyle w:val="Default"/>
              <w:jc w:val="both"/>
              <w:rPr>
                <w:sz w:val="22"/>
                <w:szCs w:val="22"/>
              </w:rPr>
            </w:pPr>
            <w:r w:rsidRPr="0063082E">
              <w:rPr>
                <w:sz w:val="22"/>
                <w:szCs w:val="22"/>
              </w:rPr>
              <w:t xml:space="preserve">………… </w:t>
            </w:r>
            <w:r w:rsidRPr="0063082E">
              <w:rPr>
                <w:i/>
                <w:iCs/>
                <w:sz w:val="22"/>
                <w:szCs w:val="22"/>
              </w:rPr>
              <w:t xml:space="preserve">(insert Name of the Package &amp; Specification No.) </w:t>
            </w:r>
            <w:r w:rsidRPr="0063082E">
              <w:rPr>
                <w:sz w:val="22"/>
                <w:szCs w:val="22"/>
              </w:rPr>
              <w:t xml:space="preserve">………… </w:t>
            </w:r>
          </w:p>
          <w:p w14:paraId="4B543109" w14:textId="77777777" w:rsidR="00D57C07" w:rsidRPr="0063082E" w:rsidRDefault="00D57C07" w:rsidP="00D57C07">
            <w:pPr>
              <w:pStyle w:val="Default"/>
              <w:jc w:val="both"/>
              <w:rPr>
                <w:sz w:val="22"/>
                <w:szCs w:val="22"/>
              </w:rPr>
            </w:pPr>
            <w:r w:rsidRPr="0063082E">
              <w:rPr>
                <w:b/>
                <w:bCs/>
                <w:sz w:val="22"/>
                <w:szCs w:val="22"/>
              </w:rPr>
              <w:t xml:space="preserve">FIRST ENVELOPE </w:t>
            </w:r>
          </w:p>
          <w:p w14:paraId="77EA09C5" w14:textId="77777777" w:rsidR="00D57C07" w:rsidRPr="0063082E" w:rsidRDefault="00D57C07" w:rsidP="00D57C07">
            <w:pPr>
              <w:pStyle w:val="Default"/>
              <w:numPr>
                <w:ilvl w:val="0"/>
                <w:numId w:val="37"/>
              </w:numPr>
              <w:jc w:val="both"/>
              <w:rPr>
                <w:sz w:val="22"/>
                <w:szCs w:val="22"/>
              </w:rPr>
            </w:pPr>
            <w:r w:rsidRPr="0063082E">
              <w:rPr>
                <w:sz w:val="22"/>
                <w:szCs w:val="22"/>
              </w:rPr>
              <w:t xml:space="preserve">Do not open before 11:30 hours (Indian Standard Time) on </w:t>
            </w:r>
            <w:r w:rsidRPr="0063082E">
              <w:rPr>
                <w:sz w:val="22"/>
                <w:szCs w:val="22"/>
              </w:rPr>
              <w:lastRenderedPageBreak/>
              <w:t xml:space="preserve">___/___/20xx. </w:t>
            </w:r>
          </w:p>
          <w:p w14:paraId="03E31C46" w14:textId="77777777" w:rsidR="00E3784C" w:rsidRPr="0063082E" w:rsidRDefault="00E3784C" w:rsidP="00E3784C">
            <w:pPr>
              <w:keepLines/>
              <w:contextualSpacing/>
              <w:jc w:val="both"/>
              <w:rPr>
                <w:rFonts w:ascii="Book Antiqua" w:hAnsi="Book Antiqua" w:cs="Arial"/>
                <w:sz w:val="22"/>
                <w:szCs w:val="22"/>
              </w:rPr>
            </w:pPr>
          </w:p>
        </w:tc>
      </w:tr>
      <w:tr w:rsidR="00E3784C" w:rsidRPr="0063082E" w14:paraId="3B559005" w14:textId="77777777" w:rsidTr="006A203D">
        <w:trPr>
          <w:trHeight w:val="1115"/>
        </w:trPr>
        <w:tc>
          <w:tcPr>
            <w:tcW w:w="1080" w:type="dxa"/>
            <w:tcBorders>
              <w:right w:val="single" w:sz="4" w:space="0" w:color="auto"/>
            </w:tcBorders>
          </w:tcPr>
          <w:p w14:paraId="30D37FCD"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DAA295" w14:textId="60CF1A9D"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ITB 16.3</w:t>
            </w:r>
          </w:p>
        </w:tc>
        <w:tc>
          <w:tcPr>
            <w:tcW w:w="7200" w:type="dxa"/>
            <w:tcBorders>
              <w:left w:val="single" w:sz="4" w:space="0" w:color="auto"/>
            </w:tcBorders>
          </w:tcPr>
          <w:p w14:paraId="525AADE3" w14:textId="77777777" w:rsidR="00E3784C" w:rsidRPr="0063082E" w:rsidRDefault="00E3784C" w:rsidP="00E3784C">
            <w:pPr>
              <w:keepLines/>
              <w:contextualSpacing/>
              <w:jc w:val="both"/>
              <w:rPr>
                <w:rFonts w:ascii="Book Antiqua" w:eastAsia="Batang" w:hAnsi="Book Antiqua" w:cs="Arial"/>
                <w:b/>
                <w:bCs/>
                <w:sz w:val="22"/>
                <w:szCs w:val="22"/>
              </w:rPr>
            </w:pPr>
            <w:r w:rsidRPr="0063082E">
              <w:rPr>
                <w:rFonts w:ascii="Book Antiqua" w:eastAsia="Batang" w:hAnsi="Book Antiqua" w:cs="Arial"/>
                <w:b/>
                <w:bCs/>
                <w:sz w:val="22"/>
                <w:szCs w:val="22"/>
              </w:rPr>
              <w:t>Replace ITB clause 16.3 with the following:</w:t>
            </w:r>
          </w:p>
          <w:p w14:paraId="7BCDB89D" w14:textId="77777777" w:rsidR="00E3784C" w:rsidRPr="0063082E" w:rsidRDefault="00E3784C" w:rsidP="00E3784C">
            <w:pPr>
              <w:keepLines/>
              <w:contextualSpacing/>
              <w:jc w:val="both"/>
              <w:rPr>
                <w:rFonts w:ascii="Book Antiqua" w:hAnsi="Book Antiqua" w:cs="Arial"/>
                <w:sz w:val="22"/>
                <w:szCs w:val="22"/>
              </w:rPr>
            </w:pPr>
          </w:p>
          <w:p w14:paraId="1E304AC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E3784C" w:rsidRPr="0063082E" w:rsidRDefault="00E3784C" w:rsidP="00E3784C">
            <w:pPr>
              <w:keepLines/>
              <w:contextualSpacing/>
              <w:jc w:val="both"/>
              <w:rPr>
                <w:rFonts w:ascii="Book Antiqua" w:hAnsi="Book Antiqua" w:cs="Arial"/>
                <w:sz w:val="22"/>
                <w:szCs w:val="22"/>
              </w:rPr>
            </w:pPr>
          </w:p>
          <w:p w14:paraId="6691305B" w14:textId="77777777" w:rsidR="00E3784C" w:rsidRPr="0063082E" w:rsidRDefault="00E3784C" w:rsidP="00E3784C">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Bidder may upload </w:t>
            </w:r>
            <w:proofErr w:type="gramStart"/>
            <w:r w:rsidRPr="0063082E">
              <w:rPr>
                <w:rFonts w:ascii="Book Antiqua" w:hAnsi="Book Antiqua" w:cs="Arial"/>
                <w:b/>
                <w:bCs/>
                <w:sz w:val="22"/>
                <w:szCs w:val="22"/>
              </w:rPr>
              <w:t>Soft</w:t>
            </w:r>
            <w:proofErr w:type="gramEnd"/>
            <w:r w:rsidRPr="0063082E">
              <w:rPr>
                <w:rFonts w:ascii="Book Antiqua" w:hAnsi="Book Antiqua" w:cs="Arial"/>
                <w:b/>
                <w:bCs/>
                <w:sz w:val="22"/>
                <w:szCs w:val="22"/>
              </w:rPr>
              <w:t xml:space="preserve"> copy of </w:t>
            </w:r>
            <w:proofErr w:type="gramStart"/>
            <w:r w:rsidRPr="0063082E">
              <w:rPr>
                <w:rFonts w:ascii="Book Antiqua" w:hAnsi="Book Antiqua" w:cs="Arial"/>
                <w:b/>
                <w:bCs/>
                <w:sz w:val="22"/>
                <w:szCs w:val="22"/>
              </w:rPr>
              <w:t>the any</w:t>
            </w:r>
            <w:proofErr w:type="gramEnd"/>
            <w:r w:rsidRPr="0063082E">
              <w:rPr>
                <w:rFonts w:ascii="Book Antiqua" w:hAnsi="Book Antiqua" w:cs="Arial"/>
                <w:b/>
                <w:bCs/>
                <w:sz w:val="22"/>
                <w:szCs w:val="22"/>
              </w:rPr>
              <w:t xml:space="preserve"> other documents which they consider relevant along with First Envelope. </w:t>
            </w:r>
          </w:p>
          <w:p w14:paraId="2A9BF011"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tc>
      </w:tr>
      <w:tr w:rsidR="007E7EA7" w:rsidRPr="0063082E" w14:paraId="737CC660" w14:textId="77777777" w:rsidTr="006A203D">
        <w:trPr>
          <w:trHeight w:val="1115"/>
        </w:trPr>
        <w:tc>
          <w:tcPr>
            <w:tcW w:w="1080" w:type="dxa"/>
            <w:tcBorders>
              <w:right w:val="single" w:sz="4" w:space="0" w:color="auto"/>
            </w:tcBorders>
          </w:tcPr>
          <w:p w14:paraId="4C5A9790"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753AD7" w14:textId="38671216" w:rsidR="007E7EA7" w:rsidRPr="0063082E" w:rsidRDefault="007E7EA7" w:rsidP="007E7EA7">
            <w:pPr>
              <w:keepLines/>
              <w:contextualSpacing/>
              <w:jc w:val="both"/>
              <w:rPr>
                <w:rFonts w:ascii="Book Antiqua" w:hAnsi="Book Antiqua" w:cs="Arial"/>
                <w:sz w:val="22"/>
                <w:szCs w:val="22"/>
              </w:rPr>
            </w:pPr>
            <w:r w:rsidRPr="0063082E">
              <w:rPr>
                <w:rFonts w:asciiTheme="majorHAnsi" w:hAnsiTheme="majorHAnsi" w:cs="Arial"/>
                <w:sz w:val="22"/>
                <w:szCs w:val="22"/>
              </w:rPr>
              <w:t>ITB 16.3</w:t>
            </w:r>
          </w:p>
        </w:tc>
        <w:tc>
          <w:tcPr>
            <w:tcW w:w="7200" w:type="dxa"/>
            <w:tcBorders>
              <w:left w:val="single" w:sz="4" w:space="0" w:color="auto"/>
            </w:tcBorders>
          </w:tcPr>
          <w:p w14:paraId="652DA8A3" w14:textId="77777777" w:rsidR="007E7EA7" w:rsidRPr="0063082E" w:rsidRDefault="007E7EA7" w:rsidP="007E7EA7">
            <w:pPr>
              <w:jc w:val="both"/>
              <w:rPr>
                <w:rFonts w:asciiTheme="majorHAnsi" w:eastAsia="Batang" w:hAnsiTheme="majorHAnsi" w:cs="Arial"/>
                <w:b/>
                <w:bCs/>
                <w:sz w:val="22"/>
                <w:szCs w:val="22"/>
              </w:rPr>
            </w:pPr>
            <w:r w:rsidRPr="0063082E">
              <w:rPr>
                <w:rFonts w:asciiTheme="majorHAnsi" w:eastAsia="Batang" w:hAnsiTheme="majorHAnsi" w:cs="Arial"/>
                <w:b/>
                <w:bCs/>
                <w:sz w:val="22"/>
                <w:szCs w:val="22"/>
              </w:rPr>
              <w:t>Supplementing ITB clause 16.3 with the following:</w:t>
            </w:r>
          </w:p>
          <w:p w14:paraId="23AB5C78" w14:textId="77777777" w:rsidR="007E7EA7" w:rsidRPr="0063082E" w:rsidRDefault="007E7EA7" w:rsidP="007E7EA7">
            <w:pPr>
              <w:jc w:val="both"/>
              <w:rPr>
                <w:rFonts w:asciiTheme="majorHAnsi" w:hAnsiTheme="majorHAnsi" w:cs="Arial"/>
                <w:sz w:val="22"/>
                <w:szCs w:val="22"/>
                <w:lang w:val="en-GB"/>
              </w:rPr>
            </w:pPr>
          </w:p>
          <w:p w14:paraId="0007269D" w14:textId="77777777" w:rsidR="007E7EA7" w:rsidRPr="0063082E" w:rsidRDefault="007E7EA7" w:rsidP="007E7EA7">
            <w:pPr>
              <w:jc w:val="both"/>
              <w:rPr>
                <w:rFonts w:asciiTheme="majorHAnsi" w:eastAsia="Batang" w:hAnsiTheme="majorHAnsi" w:cs="Arial"/>
                <w:sz w:val="22"/>
                <w:szCs w:val="22"/>
              </w:rPr>
            </w:pPr>
            <w:r w:rsidRPr="0063082E">
              <w:rPr>
                <w:rFonts w:asciiTheme="majorHAnsi" w:eastAsia="Batang" w:hAnsiTheme="majorHAnsi" w:cs="Arial"/>
                <w:sz w:val="22"/>
                <w:szCs w:val="22"/>
              </w:rPr>
              <w:t>The Account details of POWERGRID for the purpose of Bank Guarantee (towards Bid Security) to be issued using SFMS Platform are as given below:</w:t>
            </w:r>
          </w:p>
          <w:p w14:paraId="2D60FF4C" w14:textId="77777777" w:rsidR="007E7EA7" w:rsidRPr="0063082E" w:rsidRDefault="007E7EA7" w:rsidP="007E7EA7">
            <w:pPr>
              <w:ind w:left="702" w:hanging="720"/>
              <w:jc w:val="both"/>
              <w:rPr>
                <w:rFonts w:asciiTheme="majorHAnsi" w:hAnsiTheme="majorHAnsi"/>
                <w:b/>
                <w:bCs/>
                <w:sz w:val="22"/>
                <w:szCs w:val="22"/>
              </w:rPr>
            </w:pPr>
          </w:p>
          <w:tbl>
            <w:tblPr>
              <w:tblW w:w="6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93"/>
            </w:tblGrid>
            <w:tr w:rsidR="007E7EA7" w:rsidRPr="0063082E" w14:paraId="3D99E9B2" w14:textId="77777777" w:rsidTr="00EA38F1">
              <w:tc>
                <w:tcPr>
                  <w:tcW w:w="2103" w:type="dxa"/>
                  <w:shd w:val="clear" w:color="auto" w:fill="auto"/>
                </w:tcPr>
                <w:p w14:paraId="7D2ECB2B" w14:textId="77777777" w:rsidR="007E7EA7" w:rsidRPr="0063082E" w:rsidRDefault="007E7EA7" w:rsidP="007E7EA7">
                  <w:pPr>
                    <w:ind w:right="-27"/>
                    <w:jc w:val="center"/>
                    <w:rPr>
                      <w:rFonts w:ascii="Cambria" w:hAnsi="Cambria" w:cs="Arial"/>
                      <w:b/>
                      <w:bCs/>
                      <w:sz w:val="22"/>
                      <w:szCs w:val="22"/>
                      <w:lang w:bidi="en-US"/>
                    </w:rPr>
                  </w:pPr>
                  <w:r w:rsidRPr="0063082E">
                    <w:rPr>
                      <w:rFonts w:ascii="Cambria" w:hAnsi="Cambria"/>
                      <w:b/>
                      <w:bCs/>
                      <w:sz w:val="22"/>
                      <w:szCs w:val="22"/>
                    </w:rPr>
                    <w:t xml:space="preserve">  </w:t>
                  </w:r>
                  <w:r w:rsidRPr="0063082E">
                    <w:rPr>
                      <w:rFonts w:ascii="Cambria" w:hAnsi="Cambria" w:cs="Arial"/>
                      <w:b/>
                      <w:bCs/>
                      <w:sz w:val="22"/>
                      <w:szCs w:val="22"/>
                      <w:lang w:bidi="en-US"/>
                    </w:rPr>
                    <w:t>Name of the Bank and Address</w:t>
                  </w:r>
                </w:p>
              </w:tc>
              <w:tc>
                <w:tcPr>
                  <w:tcW w:w="1620" w:type="dxa"/>
                  <w:shd w:val="clear" w:color="auto" w:fill="auto"/>
                </w:tcPr>
                <w:p w14:paraId="07351FD2" w14:textId="77777777" w:rsidR="007E7EA7" w:rsidRPr="0063082E" w:rsidRDefault="007E7EA7" w:rsidP="007E7EA7">
                  <w:pPr>
                    <w:ind w:right="-63"/>
                    <w:jc w:val="center"/>
                    <w:rPr>
                      <w:rFonts w:ascii="Cambria" w:hAnsi="Cambria" w:cs="Arial"/>
                      <w:b/>
                      <w:bCs/>
                      <w:sz w:val="22"/>
                      <w:szCs w:val="22"/>
                      <w:lang w:bidi="en-US"/>
                    </w:rPr>
                  </w:pPr>
                  <w:r w:rsidRPr="0063082E">
                    <w:rPr>
                      <w:rFonts w:ascii="Cambria" w:hAnsi="Cambria" w:cs="Arial"/>
                      <w:b/>
                      <w:bCs/>
                      <w:sz w:val="22"/>
                      <w:szCs w:val="22"/>
                      <w:lang w:bidi="en-US"/>
                    </w:rPr>
                    <w:t>Branch IFSC Code</w:t>
                  </w:r>
                </w:p>
              </w:tc>
              <w:tc>
                <w:tcPr>
                  <w:tcW w:w="1890" w:type="dxa"/>
                </w:tcPr>
                <w:p w14:paraId="1C125DAF"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IFSC Code for BG through SFMS</w:t>
                  </w:r>
                </w:p>
              </w:tc>
              <w:tc>
                <w:tcPr>
                  <w:tcW w:w="1293" w:type="dxa"/>
                  <w:shd w:val="clear" w:color="auto" w:fill="auto"/>
                </w:tcPr>
                <w:p w14:paraId="07A0C45D" w14:textId="77777777" w:rsidR="007E7EA7" w:rsidRPr="0063082E" w:rsidRDefault="007E7EA7" w:rsidP="007E7EA7">
                  <w:pPr>
                    <w:ind w:left="-72" w:right="-54"/>
                    <w:jc w:val="center"/>
                    <w:rPr>
                      <w:rFonts w:ascii="Cambria" w:hAnsi="Cambria" w:cs="Arial"/>
                      <w:b/>
                      <w:bCs/>
                      <w:sz w:val="22"/>
                      <w:szCs w:val="22"/>
                      <w:lang w:bidi="en-US"/>
                    </w:rPr>
                  </w:pPr>
                  <w:r w:rsidRPr="0063082E">
                    <w:rPr>
                      <w:rFonts w:ascii="Cambria" w:hAnsi="Cambria" w:cs="Arial"/>
                      <w:b/>
                      <w:bCs/>
                      <w:sz w:val="22"/>
                      <w:szCs w:val="22"/>
                      <w:lang w:bidi="en-US"/>
                    </w:rPr>
                    <w:t>POWERGRID Current A/c No.</w:t>
                  </w:r>
                </w:p>
              </w:tc>
            </w:tr>
            <w:tr w:rsidR="007E7EA7" w:rsidRPr="0063082E" w14:paraId="43ABBD17" w14:textId="77777777" w:rsidTr="00EA38F1">
              <w:trPr>
                <w:trHeight w:val="890"/>
              </w:trPr>
              <w:tc>
                <w:tcPr>
                  <w:tcW w:w="2103" w:type="dxa"/>
                  <w:shd w:val="clear" w:color="auto" w:fill="auto"/>
                </w:tcPr>
                <w:p w14:paraId="54A71732" w14:textId="77777777" w:rsidR="007E7EA7" w:rsidRPr="0063082E" w:rsidRDefault="007E7EA7" w:rsidP="007E7EA7">
                  <w:pPr>
                    <w:ind w:right="-29"/>
                    <w:jc w:val="both"/>
                    <w:rPr>
                      <w:rFonts w:ascii="Cambria" w:hAnsi="Cambria" w:cs="Arial"/>
                      <w:b/>
                      <w:bCs/>
                      <w:sz w:val="22"/>
                      <w:szCs w:val="22"/>
                      <w:lang w:bidi="en-US"/>
                    </w:rPr>
                  </w:pPr>
                  <w:r w:rsidRPr="0063082E">
                    <w:rPr>
                      <w:rFonts w:ascii="Cambria" w:hAnsi="Cambria" w:cs="Arial"/>
                      <w:b/>
                      <w:bCs/>
                      <w:sz w:val="22"/>
                      <w:szCs w:val="22"/>
                      <w:lang w:bidi="en-US"/>
                    </w:rPr>
                    <w:t>State Bank of India, Gandhi Nagar, Jammu</w:t>
                  </w:r>
                </w:p>
              </w:tc>
              <w:tc>
                <w:tcPr>
                  <w:tcW w:w="1620" w:type="dxa"/>
                  <w:shd w:val="clear" w:color="auto" w:fill="auto"/>
                </w:tcPr>
                <w:p w14:paraId="2931C896" w14:textId="77777777" w:rsidR="007E7EA7" w:rsidRPr="0063082E" w:rsidRDefault="007E7EA7" w:rsidP="007E7EA7">
                  <w:pPr>
                    <w:ind w:right="-29"/>
                    <w:jc w:val="center"/>
                    <w:rPr>
                      <w:rFonts w:ascii="Cambria" w:hAnsi="Cambria" w:cs="Arial"/>
                      <w:b/>
                      <w:bCs/>
                      <w:sz w:val="22"/>
                      <w:szCs w:val="22"/>
                      <w:lang w:bidi="en-US"/>
                    </w:rPr>
                  </w:pPr>
                  <w:r w:rsidRPr="0063082E">
                    <w:rPr>
                      <w:rFonts w:ascii="Cambria" w:hAnsi="Cambria" w:cs="Arial"/>
                      <w:b/>
                      <w:bCs/>
                      <w:sz w:val="22"/>
                      <w:szCs w:val="22"/>
                      <w:lang w:bidi="en-US"/>
                    </w:rPr>
                    <w:t>SBIN0003132</w:t>
                  </w:r>
                </w:p>
              </w:tc>
              <w:tc>
                <w:tcPr>
                  <w:tcW w:w="1890" w:type="dxa"/>
                </w:tcPr>
                <w:p w14:paraId="75E8D9C9"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SBIN0014501</w:t>
                  </w:r>
                </w:p>
              </w:tc>
              <w:tc>
                <w:tcPr>
                  <w:tcW w:w="1293" w:type="dxa"/>
                  <w:shd w:val="clear" w:color="auto" w:fill="auto"/>
                </w:tcPr>
                <w:p w14:paraId="00F7F62D"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10315031267</w:t>
                  </w:r>
                </w:p>
              </w:tc>
            </w:tr>
          </w:tbl>
          <w:p w14:paraId="2E8203A9" w14:textId="77777777" w:rsidR="007E7EA7" w:rsidRPr="0063082E" w:rsidRDefault="007E7EA7" w:rsidP="007E7EA7">
            <w:pPr>
              <w:autoSpaceDE w:val="0"/>
              <w:autoSpaceDN w:val="0"/>
              <w:adjustRightInd w:val="0"/>
              <w:jc w:val="both"/>
              <w:rPr>
                <w:rFonts w:asciiTheme="majorHAnsi" w:hAnsiTheme="majorHAnsi" w:cs="Book Antiqua"/>
                <w:color w:val="000000"/>
                <w:sz w:val="22"/>
                <w:szCs w:val="22"/>
              </w:rPr>
            </w:pPr>
          </w:p>
          <w:p w14:paraId="0E5F278B" w14:textId="4CD32357" w:rsidR="007E7EA7" w:rsidRPr="0063082E" w:rsidRDefault="007E7EA7" w:rsidP="007E7EA7">
            <w:pPr>
              <w:keepLines/>
              <w:contextualSpacing/>
              <w:jc w:val="both"/>
              <w:rPr>
                <w:rFonts w:ascii="Book Antiqua" w:eastAsia="Batang" w:hAnsi="Book Antiqua" w:cs="Arial"/>
                <w:b/>
                <w:bCs/>
                <w:sz w:val="22"/>
                <w:szCs w:val="22"/>
              </w:rPr>
            </w:pPr>
            <w:r w:rsidRPr="0063082E">
              <w:rPr>
                <w:rFonts w:asciiTheme="majorHAnsi" w:hAnsiTheme="majorHAnsi" w:cs="Book Antiqua"/>
                <w:color w:val="000000"/>
                <w:sz w:val="22"/>
                <w:szCs w:val="22"/>
              </w:rPr>
              <w:t xml:space="preserve">In addition to the above, the Bank Guarantee (towards </w:t>
            </w:r>
            <w:r w:rsidRPr="0063082E">
              <w:rPr>
                <w:rFonts w:asciiTheme="majorHAnsi" w:eastAsia="Batang" w:hAnsiTheme="majorHAnsi" w:cs="Arial"/>
                <w:b/>
                <w:bCs/>
                <w:sz w:val="22"/>
                <w:szCs w:val="22"/>
              </w:rPr>
              <w:t xml:space="preserve"> </w:t>
            </w:r>
            <w:r w:rsidRPr="0063082E">
              <w:rPr>
                <w:rFonts w:asciiTheme="majorHAnsi" w:eastAsia="Batang" w:hAnsiTheme="majorHAnsi" w:cs="Arial"/>
                <w:sz w:val="22"/>
                <w:szCs w:val="22"/>
              </w:rPr>
              <w:t xml:space="preserve">Bid Security) </w:t>
            </w:r>
            <w:r w:rsidRPr="0063082E">
              <w:rPr>
                <w:rFonts w:asciiTheme="majorHAnsi" w:hAnsiTheme="majorHAnsi" w:cs="Book Antiqua"/>
                <w:color w:val="000000"/>
                <w:sz w:val="22"/>
                <w:szCs w:val="22"/>
              </w:rPr>
              <w:t xml:space="preserve"> should be submitted in the Physical form as specified in ITB Clause 13.</w:t>
            </w:r>
          </w:p>
        </w:tc>
      </w:tr>
      <w:tr w:rsidR="007E7EA7" w:rsidRPr="0063082E" w14:paraId="6CA0621F" w14:textId="77777777" w:rsidTr="00213EF6">
        <w:trPr>
          <w:trHeight w:val="46"/>
        </w:trPr>
        <w:tc>
          <w:tcPr>
            <w:tcW w:w="1080" w:type="dxa"/>
            <w:tcBorders>
              <w:right w:val="single" w:sz="4" w:space="0" w:color="auto"/>
            </w:tcBorders>
          </w:tcPr>
          <w:p w14:paraId="020672F5"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4C259"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ITB 17.2.1</w:t>
            </w:r>
          </w:p>
        </w:tc>
        <w:tc>
          <w:tcPr>
            <w:tcW w:w="7200" w:type="dxa"/>
            <w:tcBorders>
              <w:left w:val="single" w:sz="4" w:space="0" w:color="auto"/>
            </w:tcBorders>
          </w:tcPr>
          <w:p w14:paraId="4C74D294" w14:textId="77777777" w:rsidR="007E7EA7" w:rsidRPr="0063082E" w:rsidRDefault="007E7EA7" w:rsidP="007E7EA7">
            <w:pPr>
              <w:pStyle w:val="Default"/>
              <w:keepLines/>
              <w:contextualSpacing/>
              <w:jc w:val="both"/>
              <w:rPr>
                <w:rFonts w:cs="Arial"/>
                <w:b/>
                <w:bCs/>
                <w:sz w:val="22"/>
                <w:szCs w:val="22"/>
                <w:lang w:val="en-GB" w:bidi="ar-SA"/>
              </w:rPr>
            </w:pPr>
            <w:r w:rsidRPr="0063082E">
              <w:rPr>
                <w:rFonts w:cs="Arial"/>
                <w:b/>
                <w:bCs/>
                <w:sz w:val="22"/>
                <w:szCs w:val="22"/>
                <w:lang w:val="en-GB"/>
              </w:rPr>
              <w:t xml:space="preserve">Supplementing ITB clause </w:t>
            </w:r>
            <w:r w:rsidRPr="0063082E">
              <w:rPr>
                <w:rFonts w:cs="Arial"/>
                <w:b/>
                <w:bCs/>
                <w:sz w:val="22"/>
                <w:szCs w:val="22"/>
              </w:rPr>
              <w:t xml:space="preserve">17.2.1 </w:t>
            </w:r>
            <w:r w:rsidRPr="0063082E">
              <w:rPr>
                <w:rFonts w:cs="Arial"/>
                <w:b/>
                <w:bCs/>
                <w:sz w:val="22"/>
                <w:szCs w:val="22"/>
                <w:lang w:val="en-GB"/>
              </w:rPr>
              <w:t>with the following:</w:t>
            </w:r>
          </w:p>
          <w:p w14:paraId="38BF67A2" w14:textId="77777777" w:rsidR="007E7EA7" w:rsidRPr="0063082E" w:rsidRDefault="007E7EA7" w:rsidP="007E7EA7">
            <w:pPr>
              <w:pStyle w:val="Default"/>
              <w:keepLines/>
              <w:ind w:left="498" w:hanging="585"/>
              <w:contextualSpacing/>
              <w:jc w:val="both"/>
              <w:rPr>
                <w:rFonts w:cs="Arial"/>
                <w:b/>
                <w:bCs/>
                <w:sz w:val="22"/>
                <w:szCs w:val="22"/>
              </w:rPr>
            </w:pPr>
          </w:p>
          <w:p w14:paraId="50633A7C" w14:textId="626B0778" w:rsidR="007E7EA7" w:rsidRPr="0063082E" w:rsidRDefault="007E7EA7" w:rsidP="007E7EA7">
            <w:pPr>
              <w:pStyle w:val="Default"/>
              <w:keepLines/>
              <w:ind w:left="498" w:hanging="498"/>
              <w:contextualSpacing/>
              <w:jc w:val="both"/>
              <w:rPr>
                <w:rFonts w:cs="Arial"/>
                <w:b/>
                <w:bCs/>
                <w:sz w:val="22"/>
                <w:szCs w:val="22"/>
              </w:rPr>
            </w:pPr>
            <w:r w:rsidRPr="0063082E">
              <w:rPr>
                <w:rFonts w:cs="Arial"/>
                <w:b/>
                <w:bCs/>
                <w:sz w:val="22"/>
                <w:szCs w:val="22"/>
              </w:rPr>
              <w:t>The e-mail ID is as follows:</w:t>
            </w:r>
          </w:p>
          <w:p w14:paraId="2058E92B" w14:textId="4AE00D1B" w:rsidR="007E7EA7" w:rsidRPr="0063082E" w:rsidRDefault="007E7EA7" w:rsidP="007E7EA7">
            <w:pPr>
              <w:jc w:val="both"/>
              <w:rPr>
                <w:rStyle w:val="Hyperlink"/>
                <w:sz w:val="22"/>
                <w:szCs w:val="22"/>
              </w:rPr>
            </w:pPr>
            <w:r w:rsidRPr="0063082E">
              <w:rPr>
                <w:rFonts w:cs="Arial"/>
                <w:color w:val="0000FF"/>
                <w:sz w:val="22"/>
                <w:szCs w:val="22"/>
              </w:rPr>
              <w:tab/>
            </w:r>
          </w:p>
          <w:p w14:paraId="781BBA98" w14:textId="48AB33FF" w:rsidR="007E7EA7" w:rsidRPr="0063082E" w:rsidRDefault="007E6E41" w:rsidP="007E7EA7">
            <w:pPr>
              <w:keepLines/>
              <w:contextualSpacing/>
              <w:jc w:val="both"/>
              <w:rPr>
                <w:rFonts w:ascii="Book Antiqua" w:eastAsia="Arial" w:hAnsi="Book Antiqua" w:cs="Arial"/>
                <w:sz w:val="22"/>
                <w:szCs w:val="22"/>
              </w:rPr>
            </w:pPr>
            <w:hyperlink r:id="rId18" w:history="1">
              <w:r w:rsidRPr="009B35BB">
                <w:rPr>
                  <w:rStyle w:val="Hyperlink"/>
                  <w:sz w:val="22"/>
                  <w:szCs w:val="22"/>
                </w:rPr>
                <w:t>Surbhi.pargal@powergrid.in</w:t>
              </w:r>
            </w:hyperlink>
            <w:r>
              <w:rPr>
                <w:rStyle w:val="Hyperlink"/>
                <w:sz w:val="22"/>
                <w:szCs w:val="22"/>
              </w:rPr>
              <w:t xml:space="preserve"> </w:t>
            </w:r>
            <w:r w:rsidR="00557D3E">
              <w:rPr>
                <w:rStyle w:val="Hyperlink"/>
                <w:sz w:val="22"/>
                <w:szCs w:val="22"/>
              </w:rPr>
              <w:t>/</w:t>
            </w:r>
            <w:r>
              <w:rPr>
                <w:rStyle w:val="Hyperlink"/>
                <w:sz w:val="22"/>
                <w:szCs w:val="22"/>
              </w:rPr>
              <w:t xml:space="preserve"> </w:t>
            </w:r>
            <w:r w:rsidRPr="007E6E41">
              <w:rPr>
                <w:rStyle w:val="Hyperlink"/>
                <w:sz w:val="22"/>
                <w:szCs w:val="22"/>
              </w:rPr>
              <w:t>sudharma@powergrid.in</w:t>
            </w:r>
          </w:p>
          <w:p w14:paraId="62A0DDA0" w14:textId="5AD24F61" w:rsidR="007E7EA7" w:rsidRPr="0063082E" w:rsidRDefault="007E7EA7" w:rsidP="007E7EA7">
            <w:pPr>
              <w:pStyle w:val="Default"/>
              <w:keepLines/>
              <w:ind w:left="498" w:hanging="498"/>
              <w:contextualSpacing/>
              <w:jc w:val="both"/>
              <w:rPr>
                <w:rFonts w:cs="Arial"/>
                <w:b/>
                <w:bCs/>
                <w:sz w:val="22"/>
                <w:szCs w:val="22"/>
              </w:rPr>
            </w:pPr>
            <w:r w:rsidRPr="0063082E">
              <w:rPr>
                <w:rStyle w:val="Hyperlink"/>
                <w:rFonts w:cs="Arial"/>
                <w:sz w:val="22"/>
                <w:szCs w:val="22"/>
              </w:rPr>
              <w:t xml:space="preserve"> </w:t>
            </w:r>
          </w:p>
          <w:p w14:paraId="7B685561" w14:textId="0C6D52D0" w:rsidR="007E7EA7" w:rsidRPr="0063082E" w:rsidRDefault="007E7EA7" w:rsidP="007E7EA7">
            <w:pPr>
              <w:pStyle w:val="Default"/>
              <w:keepLines/>
              <w:contextualSpacing/>
              <w:jc w:val="both"/>
              <w:rPr>
                <w:rFonts w:cs="Arial"/>
                <w:b/>
                <w:bCs/>
                <w:sz w:val="22"/>
                <w:szCs w:val="22"/>
              </w:rPr>
            </w:pPr>
          </w:p>
        </w:tc>
      </w:tr>
      <w:tr w:rsidR="005F3E31" w:rsidRPr="0063082E" w14:paraId="0CE2F747" w14:textId="77777777" w:rsidTr="006A203D">
        <w:trPr>
          <w:trHeight w:val="1115"/>
        </w:trPr>
        <w:tc>
          <w:tcPr>
            <w:tcW w:w="1080" w:type="dxa"/>
            <w:tcBorders>
              <w:right w:val="single" w:sz="4" w:space="0" w:color="auto"/>
            </w:tcBorders>
          </w:tcPr>
          <w:p w14:paraId="17D9D68D" w14:textId="77777777" w:rsidR="005F3E31" w:rsidRPr="0063082E" w:rsidRDefault="005F3E31" w:rsidP="005F3E31">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576F21" w14:textId="77777777" w:rsidR="005F3E31" w:rsidRPr="000B4C81" w:rsidRDefault="005F3E31" w:rsidP="005F3E31">
            <w:pPr>
              <w:rPr>
                <w:rFonts w:asciiTheme="majorHAnsi" w:eastAsia="Cambria" w:hAnsiTheme="majorHAnsi" w:cs="Cambria"/>
                <w:sz w:val="22"/>
                <w:szCs w:val="22"/>
              </w:rPr>
            </w:pPr>
            <w:r w:rsidRPr="000B4C81">
              <w:rPr>
                <w:rFonts w:asciiTheme="majorHAnsi" w:eastAsia="Cambria" w:hAnsiTheme="majorHAnsi" w:cs="Cambria"/>
                <w:sz w:val="22"/>
                <w:szCs w:val="22"/>
              </w:rPr>
              <w:t>ITB 17.1;</w:t>
            </w:r>
          </w:p>
          <w:p w14:paraId="1B08AD86" w14:textId="07BCE9A8" w:rsidR="005F3E31" w:rsidRPr="000B4C81" w:rsidRDefault="005F3E31" w:rsidP="005F3E31">
            <w:pPr>
              <w:pStyle w:val="Default"/>
              <w:keepLines/>
              <w:contextualSpacing/>
              <w:jc w:val="both"/>
              <w:rPr>
                <w:rFonts w:cs="Arial"/>
                <w:strike/>
                <w:sz w:val="22"/>
                <w:szCs w:val="22"/>
              </w:rPr>
            </w:pPr>
          </w:p>
        </w:tc>
        <w:tc>
          <w:tcPr>
            <w:tcW w:w="7200" w:type="dxa"/>
            <w:tcBorders>
              <w:left w:val="single" w:sz="4" w:space="0" w:color="auto"/>
            </w:tcBorders>
          </w:tcPr>
          <w:p w14:paraId="634AA9B9" w14:textId="77777777" w:rsidR="002D1B64" w:rsidRPr="000B4C81" w:rsidRDefault="002D1B64" w:rsidP="002D1B64">
            <w:pPr>
              <w:pStyle w:val="Default"/>
              <w:jc w:val="both"/>
              <w:rPr>
                <w:sz w:val="22"/>
                <w:szCs w:val="22"/>
              </w:rPr>
            </w:pPr>
            <w:r w:rsidRPr="000B4C81">
              <w:rPr>
                <w:b/>
                <w:bCs/>
                <w:sz w:val="22"/>
                <w:szCs w:val="22"/>
              </w:rPr>
              <w:t xml:space="preserve">Supplementing ITB clause 17.1 with the following: </w:t>
            </w:r>
          </w:p>
          <w:p w14:paraId="4CF33E5E" w14:textId="77777777" w:rsidR="005F3E31" w:rsidRPr="000B4C81" w:rsidRDefault="005F3E31" w:rsidP="005F3E31">
            <w:pPr>
              <w:jc w:val="both"/>
              <w:rPr>
                <w:rFonts w:asciiTheme="majorHAnsi" w:eastAsia="Cambria" w:hAnsiTheme="majorHAnsi" w:cs="Cambria"/>
                <w:b/>
                <w:strike/>
                <w:sz w:val="22"/>
                <w:szCs w:val="22"/>
              </w:rPr>
            </w:pPr>
          </w:p>
          <w:p w14:paraId="0CD69F90" w14:textId="77777777" w:rsidR="006462B2" w:rsidRPr="000B4C81" w:rsidRDefault="006462B2" w:rsidP="006462B2">
            <w:pPr>
              <w:pStyle w:val="Default"/>
              <w:jc w:val="both"/>
              <w:rPr>
                <w:sz w:val="22"/>
                <w:szCs w:val="22"/>
              </w:rPr>
            </w:pPr>
            <w:r w:rsidRPr="000B4C81">
              <w:rPr>
                <w:sz w:val="22"/>
                <w:szCs w:val="22"/>
              </w:rPr>
              <w:t xml:space="preserve">Hard copy of DD or Online Payment Acknowledgement towards Bidding Security of the amount as specified in accordance with clause 13 of ITB or documentary evidence in support of exemption of Bidding Document fee as per ITB 13.1, Affidavit of Self certification regarding Minimum Local Content under PPP-MII order and </w:t>
            </w:r>
            <w:proofErr w:type="spellStart"/>
            <w:r w:rsidRPr="000B4C81">
              <w:rPr>
                <w:sz w:val="22"/>
                <w:szCs w:val="22"/>
              </w:rPr>
              <w:t>MoP</w:t>
            </w:r>
            <w:proofErr w:type="spellEnd"/>
            <w:r w:rsidRPr="000B4C81">
              <w:rPr>
                <w:sz w:val="22"/>
                <w:szCs w:val="22"/>
              </w:rPr>
              <w:t xml:space="preserve"> Order/ MNRE Order, if applicable, Certificate from statutory auditor/cost auditor/cost accountant/chartered accountant, giving the percentage of Local Content, under PPP-MII order and </w:t>
            </w:r>
            <w:proofErr w:type="spellStart"/>
            <w:r w:rsidRPr="000B4C81">
              <w:rPr>
                <w:sz w:val="22"/>
                <w:szCs w:val="22"/>
              </w:rPr>
              <w:t>MoP</w:t>
            </w:r>
            <w:proofErr w:type="spellEnd"/>
            <w:r w:rsidRPr="000B4C81">
              <w:rPr>
                <w:sz w:val="22"/>
                <w:szCs w:val="22"/>
              </w:rPr>
              <w:t xml:space="preserve"> Order/ MNRE Order, </w:t>
            </w:r>
            <w:r w:rsidRPr="000B4C81">
              <w:rPr>
                <w:sz w:val="22"/>
                <w:szCs w:val="22"/>
              </w:rPr>
              <w:lastRenderedPageBreak/>
              <w:t xml:space="preserve">if applicable, must be received by the Employer at the address specified under ITB Sub-Clause 16.2 no later than the time and date stated in the BDS. </w:t>
            </w:r>
          </w:p>
          <w:p w14:paraId="36F5C067" w14:textId="77777777" w:rsidR="005F3E31" w:rsidRPr="000B4C81" w:rsidRDefault="005F3E31" w:rsidP="006462B2">
            <w:pPr>
              <w:jc w:val="both"/>
              <w:rPr>
                <w:rFonts w:cs="Arial"/>
                <w:b/>
                <w:bCs/>
                <w:strike/>
                <w:sz w:val="22"/>
                <w:szCs w:val="22"/>
                <w:lang w:val="en-GB"/>
              </w:rPr>
            </w:pPr>
          </w:p>
        </w:tc>
      </w:tr>
      <w:tr w:rsidR="007E7EA7" w:rsidRPr="0063082E" w14:paraId="1DE9F370" w14:textId="77777777" w:rsidTr="006A203D">
        <w:trPr>
          <w:trHeight w:val="377"/>
        </w:trPr>
        <w:tc>
          <w:tcPr>
            <w:tcW w:w="1080" w:type="dxa"/>
            <w:tcBorders>
              <w:right w:val="single" w:sz="4" w:space="0" w:color="auto"/>
            </w:tcBorders>
          </w:tcPr>
          <w:p w14:paraId="29CAC79E"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58C8DF" w14:textId="37553044" w:rsidR="007E7EA7" w:rsidRPr="0063082E" w:rsidRDefault="007E7EA7" w:rsidP="007E7EA7">
            <w:pPr>
              <w:pStyle w:val="Default"/>
              <w:keepLines/>
              <w:contextualSpacing/>
              <w:jc w:val="both"/>
              <w:rPr>
                <w:rFonts w:cs="Arial"/>
                <w:color w:val="auto"/>
                <w:sz w:val="22"/>
                <w:szCs w:val="22"/>
              </w:rPr>
            </w:pPr>
            <w:r w:rsidRPr="0063082E">
              <w:rPr>
                <w:rFonts w:cs="Arial"/>
                <w:sz w:val="22"/>
                <w:szCs w:val="22"/>
              </w:rPr>
              <w:t>ITB 19.4</w:t>
            </w:r>
          </w:p>
        </w:tc>
        <w:tc>
          <w:tcPr>
            <w:tcW w:w="7200" w:type="dxa"/>
            <w:tcBorders>
              <w:left w:val="single" w:sz="4" w:space="0" w:color="auto"/>
            </w:tcBorders>
          </w:tcPr>
          <w:p w14:paraId="5A297153" w14:textId="6F9FAF60" w:rsidR="007E7EA7" w:rsidRPr="0063082E" w:rsidRDefault="007E7EA7" w:rsidP="007E7EA7">
            <w:pPr>
              <w:pStyle w:val="Default"/>
              <w:keepLines/>
              <w:contextualSpacing/>
              <w:jc w:val="both"/>
              <w:rPr>
                <w:rFonts w:cs="Arial"/>
                <w:b/>
                <w:bCs/>
                <w:sz w:val="22"/>
                <w:szCs w:val="22"/>
              </w:rPr>
            </w:pPr>
            <w:r w:rsidRPr="0063082E">
              <w:rPr>
                <w:rFonts w:cs="Arial"/>
                <w:b/>
                <w:bCs/>
                <w:sz w:val="22"/>
                <w:szCs w:val="22"/>
              </w:rPr>
              <w:t>Replace Clause ITB 19.4 with the following:</w:t>
            </w:r>
          </w:p>
          <w:p w14:paraId="02ED6814" w14:textId="77777777" w:rsidR="007E7EA7" w:rsidRPr="0063082E" w:rsidRDefault="007E7EA7" w:rsidP="007E7EA7">
            <w:pPr>
              <w:pStyle w:val="Default"/>
              <w:keepLines/>
              <w:contextualSpacing/>
              <w:jc w:val="both"/>
              <w:rPr>
                <w:rFonts w:cs="Arial"/>
                <w:b/>
                <w:bCs/>
                <w:sz w:val="22"/>
                <w:szCs w:val="22"/>
              </w:rPr>
            </w:pPr>
          </w:p>
          <w:p w14:paraId="68BE8275"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3082E">
              <w:rPr>
                <w:rFonts w:cs="Arial"/>
                <w:b/>
                <w:bCs/>
                <w:sz w:val="22"/>
                <w:szCs w:val="22"/>
              </w:rPr>
              <w:t>bids in future packages being considered non-responsive</w:t>
            </w:r>
            <w:r w:rsidRPr="0063082E">
              <w:rPr>
                <w:rFonts w:cs="Arial"/>
                <w:sz w:val="22"/>
                <w:szCs w:val="22"/>
              </w:rPr>
              <w:t>, pursuant to ITB Sub-Clause 13.6.</w:t>
            </w:r>
          </w:p>
          <w:p w14:paraId="601EEFFF" w14:textId="77777777" w:rsidR="007E7EA7" w:rsidRPr="0063082E" w:rsidRDefault="007E7EA7" w:rsidP="007E7EA7">
            <w:pPr>
              <w:keepNext/>
              <w:keepLines/>
              <w:contextualSpacing/>
              <w:jc w:val="both"/>
              <w:rPr>
                <w:rFonts w:ascii="Book Antiqua" w:hAnsi="Book Antiqua" w:cs="Arial"/>
                <w:b/>
                <w:bCs/>
                <w:sz w:val="22"/>
                <w:szCs w:val="22"/>
                <w:u w:val="single"/>
              </w:rPr>
            </w:pPr>
          </w:p>
        </w:tc>
      </w:tr>
      <w:tr w:rsidR="00542F2F" w:rsidRPr="0063082E" w14:paraId="33D32A16" w14:textId="77777777" w:rsidTr="006A203D">
        <w:trPr>
          <w:trHeight w:val="440"/>
        </w:trPr>
        <w:tc>
          <w:tcPr>
            <w:tcW w:w="1080" w:type="dxa"/>
            <w:tcBorders>
              <w:right w:val="single" w:sz="4" w:space="0" w:color="auto"/>
            </w:tcBorders>
          </w:tcPr>
          <w:p w14:paraId="5FE13114"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24A2CE" w14:textId="256E20B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21.1</w:t>
            </w:r>
          </w:p>
        </w:tc>
        <w:tc>
          <w:tcPr>
            <w:tcW w:w="7200" w:type="dxa"/>
            <w:tcBorders>
              <w:left w:val="single" w:sz="4" w:space="0" w:color="auto"/>
            </w:tcBorders>
          </w:tcPr>
          <w:p w14:paraId="0CE9D77D"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Replacing first Para of ITB clause 21.1 with the following:</w:t>
            </w:r>
          </w:p>
          <w:p w14:paraId="01FC8312" w14:textId="77777777" w:rsidR="00542F2F" w:rsidRPr="0063082E" w:rsidRDefault="00542F2F" w:rsidP="00542F2F">
            <w:pPr>
              <w:keepLines/>
              <w:contextualSpacing/>
              <w:jc w:val="both"/>
              <w:rPr>
                <w:rFonts w:ascii="Book Antiqua" w:hAnsi="Book Antiqua" w:cs="Arial"/>
                <w:sz w:val="22"/>
                <w:szCs w:val="22"/>
              </w:rPr>
            </w:pPr>
          </w:p>
          <w:p w14:paraId="17C06CE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During </w:t>
            </w:r>
            <w:proofErr w:type="gramStart"/>
            <w:r w:rsidRPr="0063082E">
              <w:rPr>
                <w:rFonts w:ascii="Book Antiqua" w:hAnsi="Book Antiqua" w:cs="Arial"/>
                <w:sz w:val="22"/>
                <w:szCs w:val="22"/>
              </w:rPr>
              <w:t>bid</w:t>
            </w:r>
            <w:proofErr w:type="gramEnd"/>
            <w:r w:rsidRPr="0063082E">
              <w:rPr>
                <w:rFonts w:ascii="Book Antiqua" w:hAnsi="Book Antiqua" w:cs="Arial"/>
                <w:sz w:val="22"/>
                <w:szCs w:val="22"/>
              </w:rPr>
              <w:t xml:space="preserve"> evaluation, the Employer may, at its discretion, ask the Bidder for a </w:t>
            </w:r>
            <w:r w:rsidRPr="007E6E41">
              <w:rPr>
                <w:rFonts w:ascii="Book Antiqua" w:hAnsi="Book Antiqua" w:cs="Arial"/>
                <w:sz w:val="22"/>
                <w:szCs w:val="22"/>
              </w:rPr>
              <w:t xml:space="preserve">clarification of </w:t>
            </w:r>
            <w:proofErr w:type="gramStart"/>
            <w:r w:rsidRPr="007E6E41">
              <w:rPr>
                <w:rFonts w:ascii="Book Antiqua" w:hAnsi="Book Antiqua" w:cs="Arial"/>
                <w:sz w:val="22"/>
                <w:szCs w:val="22"/>
              </w:rPr>
              <w:t>its</w:t>
            </w:r>
            <w:proofErr w:type="gramEnd"/>
            <w:r w:rsidRPr="007E6E41">
              <w:rPr>
                <w:rFonts w:ascii="Book Antiqua" w:hAnsi="Book Antiqua" w:cs="Arial"/>
                <w:sz w:val="22"/>
                <w:szCs w:val="22"/>
              </w:rPr>
              <w:t xml:space="preserve"> bid. In case of erroneous/non submission of documents related to/identified in ITB Sub-Clause 9.3 (b), (o), (s), (t), (u), (v), </w:t>
            </w:r>
            <w:r w:rsidRPr="007E6E41">
              <w:rPr>
                <w:rFonts w:ascii="Book Antiqua" w:hAnsi="Book Antiqua" w:cs="Arial"/>
                <w:strike/>
                <w:sz w:val="22"/>
                <w:szCs w:val="22"/>
              </w:rPr>
              <w:t>(w),</w:t>
            </w:r>
            <w:r w:rsidRPr="007E6E41">
              <w:rPr>
                <w:rFonts w:ascii="Book Antiqua" w:hAnsi="Book Antiqua" w:cs="Arial"/>
                <w:sz w:val="22"/>
                <w:szCs w:val="22"/>
              </w:rPr>
              <w:t xml:space="preserve"> (x), (y), (z), (aa), (</w:t>
            </w:r>
            <w:r w:rsidRPr="007E6E41">
              <w:rPr>
                <w:rFonts w:ascii="Book Antiqua" w:hAnsi="Book Antiqua" w:cs="Arial"/>
                <w:strike/>
                <w:sz w:val="22"/>
                <w:szCs w:val="22"/>
              </w:rPr>
              <w:t>ab), (ac)</w:t>
            </w:r>
            <w:r w:rsidRPr="007E6E41">
              <w:rPr>
                <w:rFonts w:ascii="Book Antiqua" w:hAnsi="Book Antiqua" w:cs="Arial"/>
                <w:sz w:val="22"/>
                <w:szCs w:val="22"/>
              </w:rPr>
              <w:t xml:space="preserve"> and (ad) or Deed of Joint Undertaking pursuant to ITB Sub-Clause 9.3 (c) &amp; (e) or the complete annual reports together with Audited statement of accounts pursuant to ITB Sub-Clause 9.3 (c), Online Payment Acknowledgement</w:t>
            </w:r>
            <w:r w:rsidRPr="0063082E">
              <w:rPr>
                <w:rFonts w:ascii="Book Antiqua" w:hAnsi="Book Antiqua" w:cs="Arial"/>
                <w:sz w:val="22"/>
                <w:szCs w:val="22"/>
              </w:rPr>
              <w:t xml:space="preserve"> towards the cost of Bidding Documents pursuant to ITB 5.4, documentary evidence with regard to registration with designated Authority of </w:t>
            </w:r>
            <w:proofErr w:type="spellStart"/>
            <w:r w:rsidRPr="0063082E">
              <w:rPr>
                <w:rFonts w:ascii="Book Antiqua" w:hAnsi="Book Antiqua" w:cs="Arial"/>
                <w:sz w:val="22"/>
                <w:szCs w:val="22"/>
              </w:rPr>
              <w:t>GoI</w:t>
            </w:r>
            <w:proofErr w:type="spellEnd"/>
            <w:r w:rsidRPr="0063082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3082E">
              <w:rPr>
                <w:rFonts w:ascii="Book Antiqua" w:hAnsi="Book Antiqua" w:cs="Arial"/>
                <w:sz w:val="22"/>
                <w:szCs w:val="22"/>
              </w:rPr>
              <w:t>days notice</w:t>
            </w:r>
            <w:proofErr w:type="spellEnd"/>
            <w:r w:rsidRPr="0063082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5914629A" w:rsidR="00542F2F" w:rsidRPr="0063082E" w:rsidRDefault="00542F2F" w:rsidP="00542F2F">
            <w:pPr>
              <w:keepLines/>
              <w:contextualSpacing/>
              <w:jc w:val="both"/>
              <w:rPr>
                <w:rFonts w:ascii="Book Antiqua" w:hAnsi="Book Antiqua" w:cs="Arial"/>
                <w:sz w:val="22"/>
                <w:szCs w:val="22"/>
              </w:rPr>
            </w:pPr>
          </w:p>
        </w:tc>
      </w:tr>
      <w:tr w:rsidR="00542F2F" w:rsidRPr="0063082E" w14:paraId="1CB56A6B" w14:textId="77777777" w:rsidTr="006A203D">
        <w:trPr>
          <w:trHeight w:val="800"/>
        </w:trPr>
        <w:tc>
          <w:tcPr>
            <w:tcW w:w="1080" w:type="dxa"/>
            <w:tcBorders>
              <w:right w:val="single" w:sz="4" w:space="0" w:color="auto"/>
            </w:tcBorders>
          </w:tcPr>
          <w:p w14:paraId="47026A0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A9844D"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22.3.1</w:t>
            </w:r>
          </w:p>
        </w:tc>
        <w:tc>
          <w:tcPr>
            <w:tcW w:w="7200" w:type="dxa"/>
          </w:tcPr>
          <w:p w14:paraId="7C4552F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22.3.1 with the following:</w:t>
            </w:r>
          </w:p>
          <w:p w14:paraId="0A8BC0A5" w14:textId="77777777" w:rsidR="00542F2F" w:rsidRPr="0063082E" w:rsidRDefault="00542F2F" w:rsidP="00542F2F">
            <w:pPr>
              <w:keepLines/>
              <w:contextualSpacing/>
              <w:jc w:val="both"/>
              <w:rPr>
                <w:rFonts w:ascii="Book Antiqua" w:hAnsi="Book Antiqua" w:cs="Arial"/>
                <w:sz w:val="22"/>
                <w:szCs w:val="22"/>
              </w:rPr>
            </w:pPr>
          </w:p>
          <w:p w14:paraId="2AAF2634"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Bids containing deviations from critical provisions relating to GCC Clauses 2.14 (Governing Law), </w:t>
            </w:r>
            <w:r w:rsidRPr="0063082E">
              <w:rPr>
                <w:rFonts w:ascii="Book Antiqua" w:hAnsi="Book Antiqua" w:cs="Arial"/>
                <w:b/>
                <w:bCs/>
                <w:sz w:val="22"/>
                <w:szCs w:val="22"/>
              </w:rPr>
              <w:t>5 (Contractor’s Responsibilities)</w:t>
            </w:r>
            <w:r w:rsidRPr="0063082E">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63082E">
              <w:rPr>
                <w:rFonts w:ascii="Book Antiqua" w:hAnsi="Book Antiqua" w:cs="Arial"/>
                <w:b/>
                <w:bCs/>
                <w:sz w:val="22"/>
                <w:szCs w:val="22"/>
              </w:rPr>
              <w:t>40 (Conciliation)</w:t>
            </w:r>
            <w:r w:rsidRPr="0063082E">
              <w:rPr>
                <w:rFonts w:ascii="Book Antiqua" w:hAnsi="Book Antiqua" w:cs="Arial"/>
                <w:sz w:val="22"/>
                <w:szCs w:val="22"/>
              </w:rPr>
              <w:t xml:space="preserve"> and Appendix 2 to the Form of Contract Agreement (Price Adjustment) will be considered as non-responsive.</w:t>
            </w:r>
          </w:p>
          <w:p w14:paraId="3A34F55B" w14:textId="098ADECD" w:rsidR="00542F2F" w:rsidRPr="0063082E" w:rsidRDefault="00542F2F" w:rsidP="00542F2F">
            <w:pPr>
              <w:keepLines/>
              <w:contextualSpacing/>
              <w:jc w:val="both"/>
              <w:rPr>
                <w:rFonts w:ascii="Book Antiqua" w:hAnsi="Book Antiqua" w:cs="Arial"/>
                <w:sz w:val="22"/>
                <w:szCs w:val="22"/>
              </w:rPr>
            </w:pPr>
          </w:p>
        </w:tc>
      </w:tr>
      <w:tr w:rsidR="00363038" w:rsidRPr="0063082E" w14:paraId="6A53D633" w14:textId="77777777" w:rsidTr="006A203D">
        <w:trPr>
          <w:trHeight w:val="800"/>
        </w:trPr>
        <w:tc>
          <w:tcPr>
            <w:tcW w:w="1080" w:type="dxa"/>
            <w:tcBorders>
              <w:right w:val="single" w:sz="4" w:space="0" w:color="auto"/>
            </w:tcBorders>
          </w:tcPr>
          <w:p w14:paraId="179F06F0" w14:textId="77777777" w:rsidR="00363038" w:rsidRPr="0063082E" w:rsidRDefault="00363038"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D9E51A" w14:textId="7145BF3D" w:rsidR="00363038" w:rsidRPr="0063082E" w:rsidRDefault="001B4B67" w:rsidP="00542F2F">
            <w:pPr>
              <w:keepLines/>
              <w:contextualSpacing/>
              <w:rPr>
                <w:rFonts w:ascii="Book Antiqua" w:hAnsi="Book Antiqua" w:cs="Arial"/>
                <w:sz w:val="22"/>
                <w:szCs w:val="22"/>
              </w:rPr>
            </w:pPr>
            <w:r>
              <w:rPr>
                <w:rFonts w:ascii="Book Antiqua" w:hAnsi="Book Antiqua" w:cs="Arial"/>
                <w:sz w:val="22"/>
                <w:szCs w:val="22"/>
                <w:lang w:val="en-IN"/>
              </w:rPr>
              <w:t xml:space="preserve">ITB </w:t>
            </w:r>
            <w:r w:rsidRPr="001B4B67">
              <w:rPr>
                <w:rFonts w:ascii="Book Antiqua" w:hAnsi="Book Antiqua" w:cs="Arial"/>
                <w:sz w:val="22"/>
                <w:szCs w:val="22"/>
                <w:lang w:val="en-IN"/>
              </w:rPr>
              <w:t>23.1</w:t>
            </w:r>
          </w:p>
        </w:tc>
        <w:tc>
          <w:tcPr>
            <w:tcW w:w="7200" w:type="dxa"/>
          </w:tcPr>
          <w:p w14:paraId="23F10A25" w14:textId="72907CDF" w:rsidR="001B4B67" w:rsidRPr="0063082E" w:rsidRDefault="001B4B67" w:rsidP="001B4B67">
            <w:pPr>
              <w:keepLines/>
              <w:tabs>
                <w:tab w:val="left" w:pos="972"/>
              </w:tabs>
              <w:ind w:left="981" w:hanging="1071"/>
              <w:contextualSpacing/>
              <w:jc w:val="both"/>
              <w:rPr>
                <w:rFonts w:ascii="Book Antiqua" w:hAnsi="Book Antiqua" w:cs="Arial"/>
                <w:b/>
                <w:sz w:val="22"/>
                <w:szCs w:val="22"/>
              </w:rPr>
            </w:pPr>
            <w:r w:rsidRPr="0063082E">
              <w:rPr>
                <w:rFonts w:ascii="Book Antiqua" w:hAnsi="Book Antiqua" w:cs="Arial"/>
                <w:b/>
                <w:sz w:val="22"/>
                <w:szCs w:val="22"/>
              </w:rPr>
              <w:t>Supplement ITB clause 23.</w:t>
            </w:r>
            <w:r>
              <w:rPr>
                <w:rFonts w:ascii="Book Antiqua" w:hAnsi="Book Antiqua" w:cs="Arial"/>
                <w:b/>
                <w:sz w:val="22"/>
                <w:szCs w:val="22"/>
              </w:rPr>
              <w:t>1</w:t>
            </w:r>
            <w:r w:rsidRPr="0063082E">
              <w:rPr>
                <w:rFonts w:ascii="Book Antiqua" w:hAnsi="Book Antiqua" w:cs="Arial"/>
                <w:b/>
                <w:sz w:val="22"/>
                <w:szCs w:val="22"/>
              </w:rPr>
              <w:t xml:space="preserve"> with the following:</w:t>
            </w:r>
          </w:p>
          <w:p w14:paraId="711EFA64" w14:textId="77777777" w:rsidR="001B4B67" w:rsidRDefault="001B4B67" w:rsidP="001B4B67">
            <w:pPr>
              <w:keepLines/>
              <w:tabs>
                <w:tab w:val="left" w:pos="972"/>
              </w:tabs>
              <w:ind w:left="981" w:hanging="1071"/>
              <w:contextualSpacing/>
              <w:jc w:val="both"/>
              <w:rPr>
                <w:rFonts w:ascii="Book Antiqua" w:hAnsi="Book Antiqua" w:cs="Arial"/>
                <w:b/>
                <w:sz w:val="22"/>
                <w:szCs w:val="22"/>
              </w:rPr>
            </w:pPr>
          </w:p>
          <w:p w14:paraId="4518FAE2" w14:textId="5C086421" w:rsidR="00D2513B" w:rsidRPr="00F82C64" w:rsidRDefault="00D2513B" w:rsidP="002C0D15">
            <w:pPr>
              <w:keepLines/>
              <w:ind w:left="-35"/>
              <w:contextualSpacing/>
              <w:jc w:val="both"/>
              <w:rPr>
                <w:rFonts w:ascii="Book Antiqua" w:hAnsi="Book Antiqua" w:cs="Arial"/>
                <w:b/>
                <w:sz w:val="22"/>
                <w:szCs w:val="22"/>
              </w:rPr>
            </w:pPr>
            <w:r w:rsidRPr="00F82C64">
              <w:rPr>
                <w:rFonts w:ascii="Book Antiqua" w:hAnsi="Book Antiqua" w:cs="Arial"/>
                <w:b/>
                <w:sz w:val="22"/>
                <w:szCs w:val="22"/>
              </w:rPr>
              <w:t xml:space="preserve">Value of the contract (in Rs) [This shall be </w:t>
            </w:r>
            <w:proofErr w:type="gramStart"/>
            <w:r w:rsidR="00BB1F62" w:rsidRPr="00F82C64">
              <w:rPr>
                <w:rFonts w:ascii="Book Antiqua" w:hAnsi="Book Antiqua" w:cs="Arial"/>
                <w:b/>
                <w:sz w:val="22"/>
                <w:szCs w:val="22"/>
              </w:rPr>
              <w:t>value</w:t>
            </w:r>
            <w:proofErr w:type="gramEnd"/>
            <w:r w:rsidR="00BB1F62" w:rsidRPr="00F82C64">
              <w:rPr>
                <w:rFonts w:ascii="Book Antiqua" w:hAnsi="Book Antiqua" w:cs="Arial"/>
                <w:b/>
                <w:sz w:val="22"/>
                <w:szCs w:val="22"/>
              </w:rPr>
              <w:t xml:space="preserve"> excluding taxes and </w:t>
            </w:r>
            <w:r w:rsidR="00BB1F62" w:rsidRPr="00F82C64">
              <w:rPr>
                <w:rFonts w:ascii="Book Antiqua" w:hAnsi="Book Antiqua" w:cs="Arial"/>
                <w:b/>
                <w:sz w:val="22"/>
                <w:szCs w:val="22"/>
              </w:rPr>
              <w:lastRenderedPageBreak/>
              <w:t xml:space="preserve">duties. The bidder shall furnish documentary evidence including purchase order/ contract agreement </w:t>
            </w:r>
            <w:proofErr w:type="spellStart"/>
            <w:r w:rsidR="00BB1F62" w:rsidRPr="00F82C64">
              <w:rPr>
                <w:rFonts w:ascii="Book Antiqua" w:hAnsi="Book Antiqua" w:cs="Arial"/>
                <w:b/>
                <w:sz w:val="22"/>
                <w:szCs w:val="22"/>
              </w:rPr>
              <w:t>etc</w:t>
            </w:r>
            <w:proofErr w:type="spellEnd"/>
            <w:r w:rsidR="00BB1F62" w:rsidRPr="00F82C64">
              <w:rPr>
                <w:rFonts w:ascii="Book Antiqua" w:hAnsi="Book Antiqua" w:cs="Arial"/>
                <w:b/>
                <w:sz w:val="22"/>
                <w:szCs w:val="22"/>
              </w:rPr>
              <w:t xml:space="preserve"> in support of the same. In case the value of work experience excluding taxes and duties cannot be ascertained</w:t>
            </w:r>
            <w:r w:rsidR="006133D2" w:rsidRPr="00F82C64">
              <w:rPr>
                <w:rFonts w:ascii="Book Antiqua" w:hAnsi="Book Antiqua" w:cs="Arial"/>
                <w:b/>
                <w:sz w:val="22"/>
                <w:szCs w:val="22"/>
              </w:rPr>
              <w:t xml:space="preserve"> from the documentary evidence (purchase order/</w:t>
            </w:r>
            <w:r w:rsidR="00C00BD3" w:rsidRPr="00F82C64">
              <w:rPr>
                <w:rFonts w:ascii="Book Antiqua" w:hAnsi="Book Antiqua" w:cs="Arial"/>
                <w:b/>
                <w:sz w:val="22"/>
                <w:szCs w:val="22"/>
              </w:rPr>
              <w:t xml:space="preserve">contract agreement etc.), </w:t>
            </w:r>
            <w:proofErr w:type="gramStart"/>
            <w:r w:rsidR="00C00BD3" w:rsidRPr="00F82C64">
              <w:rPr>
                <w:rFonts w:ascii="Book Antiqua" w:hAnsi="Book Antiqua" w:cs="Arial"/>
                <w:b/>
                <w:sz w:val="22"/>
                <w:szCs w:val="22"/>
              </w:rPr>
              <w:t>bidder</w:t>
            </w:r>
            <w:proofErr w:type="gramEnd"/>
            <w:r w:rsidR="00C00BD3" w:rsidRPr="00F82C64">
              <w:rPr>
                <w:rFonts w:ascii="Book Antiqua" w:hAnsi="Book Antiqua" w:cs="Arial"/>
                <w:b/>
                <w:sz w:val="22"/>
                <w:szCs w:val="22"/>
              </w:rPr>
              <w:t xml:space="preserve"> shall submit a certificate</w:t>
            </w:r>
            <w:r w:rsidR="002B67E7" w:rsidRPr="00F82C64">
              <w:rPr>
                <w:rFonts w:ascii="Book Antiqua" w:hAnsi="Book Antiqua" w:cs="Arial"/>
                <w:b/>
                <w:sz w:val="22"/>
                <w:szCs w:val="22"/>
              </w:rPr>
              <w:t xml:space="preserve"> from a chartered accountant furnishing the details of work</w:t>
            </w:r>
            <w:r w:rsidR="00A716CF" w:rsidRPr="00F82C64">
              <w:rPr>
                <w:rFonts w:ascii="Book Antiqua" w:hAnsi="Book Antiqua" w:cs="Arial"/>
                <w:b/>
                <w:sz w:val="22"/>
                <w:szCs w:val="22"/>
              </w:rPr>
              <w:t xml:space="preserve"> excluding taxes</w:t>
            </w:r>
            <w:r w:rsidR="002C0D15" w:rsidRPr="00F82C64">
              <w:rPr>
                <w:rFonts w:ascii="Book Antiqua" w:hAnsi="Book Antiqua" w:cs="Arial"/>
                <w:b/>
                <w:sz w:val="22"/>
                <w:szCs w:val="22"/>
              </w:rPr>
              <w:t xml:space="preserve"> </w:t>
            </w:r>
            <w:proofErr w:type="spellStart"/>
            <w:r w:rsidR="00563184" w:rsidRPr="00F82C64">
              <w:rPr>
                <w:rFonts w:ascii="Book Antiqua" w:hAnsi="Book Antiqua" w:cs="Arial"/>
                <w:b/>
                <w:sz w:val="22"/>
                <w:szCs w:val="22"/>
              </w:rPr>
              <w:t>alongwith</w:t>
            </w:r>
            <w:proofErr w:type="spellEnd"/>
            <w:r w:rsidR="00563184" w:rsidRPr="00F82C64">
              <w:rPr>
                <w:rFonts w:ascii="Book Antiqua" w:hAnsi="Book Antiqua" w:cs="Arial"/>
                <w:b/>
                <w:sz w:val="22"/>
                <w:szCs w:val="22"/>
              </w:rPr>
              <w:t xml:space="preserve"> value of taxes for such PO/CAC Purchase order/Contract agreement etc.</w:t>
            </w:r>
            <w:r w:rsidR="00A716CF" w:rsidRPr="00F82C64">
              <w:rPr>
                <w:rFonts w:ascii="Book Antiqua" w:hAnsi="Book Antiqua" w:cs="Arial"/>
                <w:b/>
                <w:sz w:val="22"/>
                <w:szCs w:val="22"/>
              </w:rPr>
              <w:t xml:space="preserve"> </w:t>
            </w:r>
            <w:r w:rsidRPr="00F82C64">
              <w:rPr>
                <w:rFonts w:ascii="Book Antiqua" w:hAnsi="Book Antiqua" w:cs="Arial"/>
                <w:b/>
                <w:sz w:val="22"/>
                <w:szCs w:val="22"/>
              </w:rPr>
              <w:t>]</w:t>
            </w:r>
          </w:p>
          <w:p w14:paraId="2436EDF7" w14:textId="77777777" w:rsidR="00363038" w:rsidRPr="0063082E" w:rsidRDefault="00363038" w:rsidP="00542F2F">
            <w:pPr>
              <w:keepLines/>
              <w:contextualSpacing/>
              <w:jc w:val="both"/>
              <w:rPr>
                <w:rFonts w:ascii="Book Antiqua" w:hAnsi="Book Antiqua" w:cs="Arial"/>
                <w:b/>
                <w:bCs/>
                <w:sz w:val="22"/>
                <w:szCs w:val="22"/>
              </w:rPr>
            </w:pPr>
          </w:p>
        </w:tc>
      </w:tr>
      <w:tr w:rsidR="00542F2F" w:rsidRPr="0063082E" w14:paraId="1ABD8B93" w14:textId="77777777" w:rsidTr="006A203D">
        <w:trPr>
          <w:trHeight w:val="800"/>
        </w:trPr>
        <w:tc>
          <w:tcPr>
            <w:tcW w:w="1080" w:type="dxa"/>
            <w:tcBorders>
              <w:right w:val="single" w:sz="4" w:space="0" w:color="auto"/>
            </w:tcBorders>
          </w:tcPr>
          <w:p w14:paraId="1CB6DF86"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A9E0E3" w14:textId="7F51B6DA"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23.2.1 to ITB 23.2.5</w:t>
            </w:r>
          </w:p>
        </w:tc>
        <w:tc>
          <w:tcPr>
            <w:tcW w:w="7200" w:type="dxa"/>
          </w:tcPr>
          <w:p w14:paraId="626338F3" w14:textId="77777777" w:rsidR="00542F2F" w:rsidRPr="0063082E" w:rsidRDefault="00542F2F" w:rsidP="00542F2F">
            <w:pPr>
              <w:keepLines/>
              <w:tabs>
                <w:tab w:val="left" w:pos="972"/>
              </w:tabs>
              <w:ind w:left="981" w:hanging="1071"/>
              <w:contextualSpacing/>
              <w:jc w:val="both"/>
              <w:rPr>
                <w:rFonts w:ascii="Book Antiqua" w:hAnsi="Book Antiqua" w:cs="Arial"/>
                <w:b/>
                <w:sz w:val="22"/>
                <w:szCs w:val="22"/>
              </w:rPr>
            </w:pPr>
            <w:r w:rsidRPr="0063082E">
              <w:rPr>
                <w:rFonts w:ascii="Book Antiqua" w:hAnsi="Book Antiqua" w:cs="Arial"/>
                <w:b/>
                <w:sz w:val="22"/>
                <w:szCs w:val="22"/>
              </w:rPr>
              <w:t>Supplement ITB clause 23.2 with the following:</w:t>
            </w:r>
          </w:p>
          <w:p w14:paraId="2D78C30B" w14:textId="77777777" w:rsidR="00542F2F" w:rsidRPr="0063082E" w:rsidRDefault="00542F2F" w:rsidP="00542F2F">
            <w:pPr>
              <w:keepLines/>
              <w:tabs>
                <w:tab w:val="left" w:pos="972"/>
              </w:tabs>
              <w:ind w:left="981" w:hanging="1071"/>
              <w:contextualSpacing/>
              <w:jc w:val="both"/>
              <w:rPr>
                <w:rFonts w:ascii="Book Antiqua" w:hAnsi="Book Antiqua" w:cs="Arial"/>
                <w:b/>
                <w:sz w:val="22"/>
                <w:szCs w:val="22"/>
              </w:rPr>
            </w:pPr>
          </w:p>
          <w:p w14:paraId="138CB48C" w14:textId="2FFA72D2" w:rsidR="00542F2F" w:rsidRPr="0063082E" w:rsidRDefault="00542F2F" w:rsidP="00542F2F">
            <w:pPr>
              <w:keepLines/>
              <w:tabs>
                <w:tab w:val="left" w:pos="972"/>
              </w:tabs>
              <w:spacing w:before="240" w:after="240"/>
              <w:ind w:left="-90"/>
              <w:contextualSpacing/>
              <w:jc w:val="both"/>
              <w:rPr>
                <w:rFonts w:ascii="Book Antiqua" w:hAnsi="Book Antiqua" w:cs="Arial"/>
                <w:bCs/>
                <w:sz w:val="22"/>
                <w:szCs w:val="22"/>
              </w:rPr>
            </w:pPr>
            <w:r w:rsidRPr="0063082E">
              <w:rPr>
                <w:rFonts w:ascii="Book Antiqua" w:hAnsi="Book Antiqua" w:cs="Arial"/>
                <w:bCs/>
                <w:sz w:val="22"/>
                <w:szCs w:val="22"/>
              </w:rPr>
              <w:t xml:space="preserve">23.2.1 </w:t>
            </w:r>
            <w:r w:rsidRPr="0063082E">
              <w:rPr>
                <w:rFonts w:ascii="Book Antiqua" w:hAnsi="Book Antiqua" w:cs="Arial"/>
                <w:bCs/>
                <w:sz w:val="22"/>
                <w:szCs w:val="22"/>
              </w:rPr>
              <w:tab/>
            </w:r>
            <w:r w:rsidRPr="0063082E">
              <w:rPr>
                <w:rFonts w:ascii="Book Antiqua" w:hAnsi="Book Antiqua" w:cs="Arial"/>
                <w:sz w:val="22"/>
                <w:szCs w:val="22"/>
              </w:rPr>
              <w:t xml:space="preserve">The determination shall also </w:t>
            </w:r>
            <w:proofErr w:type="gramStart"/>
            <w:r w:rsidRPr="0063082E">
              <w:rPr>
                <w:rFonts w:ascii="Book Antiqua" w:hAnsi="Book Antiqua" w:cs="Arial"/>
                <w:sz w:val="22"/>
                <w:szCs w:val="22"/>
              </w:rPr>
              <w:t>take into account</w:t>
            </w:r>
            <w:proofErr w:type="gramEnd"/>
            <w:r w:rsidRPr="0063082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3082E">
              <w:rPr>
                <w:rFonts w:ascii="Book Antiqua" w:hAnsi="Book Antiqua" w:cs="Arial"/>
                <w:b/>
                <w:bCs/>
                <w:sz w:val="22"/>
                <w:szCs w:val="22"/>
              </w:rPr>
              <w:t>annualized</w:t>
            </w:r>
            <w:r w:rsidRPr="0063082E">
              <w:rPr>
                <w:rFonts w:ascii="Book Antiqua" w:hAnsi="Book Antiqua" w:cs="Arial"/>
                <w:sz w:val="22"/>
                <w:szCs w:val="22"/>
              </w:rPr>
              <w:t xml:space="preserve"> </w:t>
            </w:r>
            <w:r w:rsidRPr="0063082E">
              <w:rPr>
                <w:rFonts w:ascii="Book Antiqua" w:hAnsi="Book Antiqua" w:cs="Arial"/>
                <w:b/>
                <w:bCs/>
                <w:sz w:val="22"/>
                <w:szCs w:val="22"/>
              </w:rPr>
              <w:t>requirement</w:t>
            </w:r>
            <w:r w:rsidRPr="0063082E">
              <w:rPr>
                <w:rFonts w:ascii="Book Antiqua" w:hAnsi="Book Antiqua" w:cs="Arial"/>
                <w:sz w:val="22"/>
                <w:szCs w:val="22"/>
              </w:rPr>
              <w:t xml:space="preserve"> </w:t>
            </w:r>
            <w:r w:rsidRPr="0063082E">
              <w:rPr>
                <w:rFonts w:ascii="Book Antiqua" w:hAnsi="Book Antiqua" w:cs="Arial"/>
                <w:b/>
                <w:bCs/>
                <w:sz w:val="22"/>
                <w:szCs w:val="22"/>
              </w:rPr>
              <w:t>specified</w:t>
            </w:r>
            <w:r w:rsidRPr="0063082E">
              <w:rPr>
                <w:rFonts w:ascii="Book Antiqua" w:hAnsi="Book Antiqua" w:cs="Arial"/>
                <w:sz w:val="22"/>
                <w:szCs w:val="22"/>
              </w:rPr>
              <w:t xml:space="preserve"> </w:t>
            </w:r>
            <w:r w:rsidRPr="0063082E">
              <w:rPr>
                <w:rFonts w:ascii="Book Antiqua" w:hAnsi="Book Antiqua" w:cs="Arial"/>
                <w:b/>
                <w:bCs/>
                <w:sz w:val="22"/>
                <w:szCs w:val="22"/>
              </w:rPr>
              <w:t>at para A, B, &amp; C</w:t>
            </w:r>
            <w:r w:rsidRPr="0063082E">
              <w:rPr>
                <w:rFonts w:ascii="Book Antiqua" w:hAnsi="Book Antiqua" w:cs="Arial"/>
                <w:sz w:val="22"/>
                <w:szCs w:val="22"/>
              </w:rPr>
              <w:t xml:space="preserve"> </w:t>
            </w:r>
            <w:r w:rsidRPr="0063082E">
              <w:rPr>
                <w:rFonts w:ascii="Book Antiqua" w:hAnsi="Book Antiqua" w:cs="Arial"/>
                <w:b/>
                <w:bCs/>
                <w:sz w:val="22"/>
                <w:szCs w:val="22"/>
              </w:rPr>
              <w:t>below, which corresponds to</w:t>
            </w:r>
            <w:r w:rsidRPr="0063082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86DF2ED" w14:textId="77777777" w:rsidR="00542F2F" w:rsidRPr="0063082E" w:rsidRDefault="00542F2F" w:rsidP="00542F2F">
            <w:pPr>
              <w:keepLines/>
              <w:contextualSpacing/>
              <w:jc w:val="both"/>
              <w:rPr>
                <w:rFonts w:ascii="Book Antiqua" w:hAnsi="Book Antiqua" w:cs="Arial"/>
                <w:b/>
                <w:bCs/>
                <w:sz w:val="22"/>
                <w:szCs w:val="22"/>
              </w:rPr>
            </w:pPr>
          </w:p>
          <w:p w14:paraId="17F7126A" w14:textId="187D3F0C"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b/>
                <w:bCs/>
                <w:sz w:val="22"/>
                <w:szCs w:val="22"/>
              </w:rPr>
              <w:t>A.</w:t>
            </w:r>
            <w:r w:rsidRPr="0063082E">
              <w:rPr>
                <w:rFonts w:ascii="Book Antiqua" w:hAnsi="Book Antiqua" w:cs="Arial"/>
                <w:sz w:val="22"/>
                <w:szCs w:val="22"/>
              </w:rPr>
              <w:t xml:space="preserve"> </w:t>
            </w:r>
            <w:r w:rsidRPr="0063082E">
              <w:rPr>
                <w:rFonts w:ascii="Book Antiqua" w:hAnsi="Book Antiqua" w:cs="Arial"/>
                <w:b/>
                <w:bCs/>
                <w:sz w:val="22"/>
                <w:szCs w:val="22"/>
              </w:rPr>
              <w:t>For packages under TBCB:</w:t>
            </w:r>
            <w:r w:rsidRPr="0063082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542F2F" w:rsidRPr="0063082E" w:rsidRDefault="00542F2F" w:rsidP="00542F2F">
            <w:pPr>
              <w:keepLines/>
              <w:ind w:left="1207" w:hanging="283"/>
              <w:contextualSpacing/>
              <w:jc w:val="both"/>
              <w:rPr>
                <w:rFonts w:ascii="Book Antiqua" w:hAnsi="Book Antiqua" w:cs="Arial"/>
                <w:sz w:val="22"/>
                <w:szCs w:val="22"/>
              </w:rPr>
            </w:pPr>
          </w:p>
          <w:p w14:paraId="59CBDA49" w14:textId="4C88965B"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B. </w:t>
            </w:r>
            <w:r w:rsidRPr="0063082E">
              <w:rPr>
                <w:rFonts w:ascii="Book Antiqua" w:hAnsi="Book Antiqua" w:cs="Arial"/>
                <w:b/>
                <w:bCs/>
                <w:sz w:val="22"/>
                <w:szCs w:val="22"/>
              </w:rPr>
              <w:t>For packages* whose actual date of opening of First Envelope/Technical bids is on or before 23</w:t>
            </w:r>
            <w:r w:rsidRPr="0063082E">
              <w:rPr>
                <w:rFonts w:ascii="Book Antiqua" w:hAnsi="Book Antiqua" w:cs="Arial"/>
                <w:b/>
                <w:bCs/>
                <w:sz w:val="22"/>
                <w:szCs w:val="22"/>
                <w:vertAlign w:val="superscript"/>
              </w:rPr>
              <w:t>rd</w:t>
            </w:r>
            <w:r w:rsidRPr="0063082E">
              <w:rPr>
                <w:rFonts w:ascii="Book Antiqua" w:hAnsi="Book Antiqua" w:cs="Arial"/>
                <w:b/>
                <w:bCs/>
                <w:sz w:val="22"/>
                <w:szCs w:val="22"/>
              </w:rPr>
              <w:t xml:space="preserve"> September 2023: </w:t>
            </w:r>
            <w:r w:rsidRPr="0063082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542F2F" w:rsidRPr="0063082E" w:rsidRDefault="00542F2F" w:rsidP="00542F2F">
            <w:pPr>
              <w:keepLines/>
              <w:ind w:left="1207" w:hanging="283"/>
              <w:contextualSpacing/>
              <w:jc w:val="both"/>
              <w:rPr>
                <w:rFonts w:ascii="Book Antiqua" w:hAnsi="Book Antiqua" w:cs="Arial"/>
                <w:sz w:val="22"/>
                <w:szCs w:val="22"/>
              </w:rPr>
            </w:pPr>
          </w:p>
          <w:p w14:paraId="25D17805" w14:textId="17644896" w:rsidR="00542F2F" w:rsidRPr="0063082E" w:rsidRDefault="00542F2F" w:rsidP="00542F2F">
            <w:pPr>
              <w:keepLines/>
              <w:contextualSpacing/>
              <w:jc w:val="both"/>
              <w:rPr>
                <w:rFonts w:ascii="Book Antiqua" w:hAnsi="Book Antiqua" w:cs="Arial"/>
                <w:i/>
                <w:iCs/>
                <w:sz w:val="22"/>
                <w:szCs w:val="22"/>
              </w:rPr>
            </w:pPr>
            <w:r w:rsidRPr="0063082E">
              <w:rPr>
                <w:rFonts w:ascii="Book Antiqua" w:hAnsi="Book Antiqua" w:cs="Arial"/>
                <w:i/>
                <w:iCs/>
                <w:sz w:val="22"/>
                <w:szCs w:val="22"/>
              </w:rPr>
              <w:t>*</w:t>
            </w:r>
            <w:proofErr w:type="gramStart"/>
            <w:r w:rsidRPr="0063082E">
              <w:rPr>
                <w:rFonts w:ascii="Book Antiqua" w:hAnsi="Book Antiqua" w:cs="Arial"/>
                <w:i/>
                <w:iCs/>
                <w:sz w:val="22"/>
                <w:szCs w:val="22"/>
              </w:rPr>
              <w:t>excluding</w:t>
            </w:r>
            <w:proofErr w:type="gramEnd"/>
            <w:r w:rsidRPr="0063082E">
              <w:rPr>
                <w:rFonts w:ascii="Book Antiqua" w:hAnsi="Book Antiqua" w:cs="Arial"/>
                <w:i/>
                <w:iCs/>
                <w:sz w:val="22"/>
                <w:szCs w:val="22"/>
              </w:rPr>
              <w:t xml:space="preserve"> those packages under TBCB wherein POWERGRID has emerged as the successful bidder of the TBCB project.</w:t>
            </w:r>
          </w:p>
          <w:p w14:paraId="6FF62D75" w14:textId="77777777" w:rsidR="00542F2F" w:rsidRPr="0063082E" w:rsidRDefault="00542F2F" w:rsidP="00542F2F">
            <w:pPr>
              <w:keepLines/>
              <w:ind w:left="1207" w:hanging="283"/>
              <w:contextualSpacing/>
              <w:jc w:val="both"/>
              <w:rPr>
                <w:rFonts w:ascii="Book Antiqua" w:hAnsi="Book Antiqua" w:cs="Arial"/>
                <w:sz w:val="22"/>
                <w:szCs w:val="22"/>
              </w:rPr>
            </w:pPr>
          </w:p>
          <w:p w14:paraId="523AD2F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C.</w:t>
            </w:r>
            <w:r w:rsidRPr="0063082E">
              <w:rPr>
                <w:rFonts w:ascii="Book Antiqua" w:hAnsi="Book Antiqua" w:cs="Arial"/>
                <w:sz w:val="22"/>
                <w:szCs w:val="22"/>
              </w:rPr>
              <w:tab/>
            </w:r>
            <w:r w:rsidRPr="0063082E">
              <w:rPr>
                <w:rFonts w:ascii="Book Antiqua" w:hAnsi="Book Antiqua" w:cs="Arial"/>
                <w:b/>
                <w:bCs/>
                <w:sz w:val="22"/>
                <w:szCs w:val="22"/>
              </w:rPr>
              <w:t xml:space="preserve">For packages other than those covered under (A) and (B) above: </w:t>
            </w:r>
            <w:r w:rsidRPr="0063082E">
              <w:rPr>
                <w:rFonts w:ascii="Book Antiqua" w:hAnsi="Book Antiqua" w:cs="Arial"/>
                <w:sz w:val="22"/>
                <w:szCs w:val="22"/>
              </w:rPr>
              <w:t xml:space="preserve">Minimum Average Annual Turnover (MAAT) requirement </w:t>
            </w:r>
            <w:r w:rsidRPr="0063082E">
              <w:rPr>
                <w:rFonts w:ascii="Book Antiqua" w:hAnsi="Book Antiqua" w:cs="Arial"/>
                <w:sz w:val="22"/>
                <w:szCs w:val="22"/>
              </w:rPr>
              <w:lastRenderedPageBreak/>
              <w:t>specified in Qualification Requirement (Annexure-A(BDS), Section-III, Volume-I of Bidding Documents) of the package shall be considered for analyzing the available Bid Capacity of the bidder.</w:t>
            </w:r>
          </w:p>
          <w:p w14:paraId="14D46CDD" w14:textId="77777777" w:rsidR="00542F2F" w:rsidRPr="0063082E" w:rsidRDefault="00542F2F" w:rsidP="00542F2F">
            <w:pPr>
              <w:keepLines/>
              <w:contextualSpacing/>
              <w:jc w:val="both"/>
              <w:rPr>
                <w:rFonts w:ascii="Book Antiqua" w:hAnsi="Book Antiqua" w:cs="Arial"/>
                <w:b/>
                <w:bCs/>
                <w:sz w:val="22"/>
                <w:szCs w:val="22"/>
              </w:rPr>
            </w:pPr>
          </w:p>
          <w:p w14:paraId="7193A844" w14:textId="1B227AF9"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However, the award of contracts as above shall be further restricted to the Balance Bid Capacity (i.e., Bid Capacity </w:t>
            </w:r>
            <w:proofErr w:type="gramStart"/>
            <w:r w:rsidRPr="0063082E">
              <w:rPr>
                <w:rFonts w:ascii="Book Antiqua" w:hAnsi="Book Antiqua" w:cs="Arial"/>
                <w:sz w:val="22"/>
                <w:szCs w:val="22"/>
              </w:rPr>
              <w:t>net</w:t>
            </w:r>
            <w:proofErr w:type="gramEnd"/>
            <w:r w:rsidRPr="0063082E">
              <w:rPr>
                <w:rFonts w:ascii="Book Antiqua" w:hAnsi="Book Antiqua" w:cs="Arial"/>
                <w:sz w:val="22"/>
                <w:szCs w:val="22"/>
              </w:rPr>
              <w:t xml:space="preserve"> of works under execution), as declared by the </w:t>
            </w:r>
            <w:proofErr w:type="gramStart"/>
            <w:r w:rsidRPr="0063082E">
              <w:rPr>
                <w:rFonts w:ascii="Book Antiqua" w:hAnsi="Book Antiqua" w:cs="Arial"/>
                <w:sz w:val="22"/>
                <w:szCs w:val="22"/>
              </w:rPr>
              <w:t>bidder</w:t>
            </w:r>
            <w:proofErr w:type="gramEnd"/>
            <w:r w:rsidRPr="0063082E">
              <w:rPr>
                <w:rFonts w:ascii="Book Antiqua" w:hAnsi="Book Antiqua" w:cs="Arial"/>
                <w:sz w:val="22"/>
                <w:szCs w:val="22"/>
              </w:rPr>
              <w:t xml:space="preserve"> itself in its bid as per clause ITB 23.2.1.1 below.</w:t>
            </w:r>
          </w:p>
          <w:p w14:paraId="0C790B13" w14:textId="77777777" w:rsidR="00542F2F" w:rsidRPr="0063082E" w:rsidRDefault="00542F2F" w:rsidP="00542F2F">
            <w:pPr>
              <w:keepLines/>
              <w:contextualSpacing/>
              <w:jc w:val="both"/>
              <w:rPr>
                <w:rFonts w:ascii="Book Antiqua" w:hAnsi="Book Antiqua" w:cs="Arial"/>
                <w:sz w:val="22"/>
                <w:szCs w:val="22"/>
              </w:rPr>
            </w:pPr>
          </w:p>
          <w:p w14:paraId="48AB27F9"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 xml:space="preserve">  23.2.1.1</w:t>
            </w:r>
            <w:r w:rsidRPr="0063082E">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30EBC"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69294B41"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ab/>
            </w:r>
            <w:r w:rsidRPr="0063082E">
              <w:rPr>
                <w:rFonts w:ascii="Book Antiqua" w:hAnsi="Book Antiqua" w:cs="Arial"/>
                <w:bCs/>
                <w:sz w:val="22"/>
                <w:szCs w:val="22"/>
              </w:rPr>
              <w:tab/>
              <w:t>Balance Bid Capacity (in Rs) = 3T-B, where</w:t>
            </w:r>
          </w:p>
          <w:p w14:paraId="7038E79C" w14:textId="77777777"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63082E">
              <w:rPr>
                <w:rFonts w:ascii="Book Antiqua" w:hAnsi="Book Antiqua" w:cs="Arial"/>
                <w:bCs/>
                <w:sz w:val="22"/>
                <w:szCs w:val="22"/>
              </w:rPr>
              <w:t>T    =</w:t>
            </w:r>
            <w:r w:rsidRPr="0063082E">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3082E">
              <w:rPr>
                <w:rFonts w:ascii="Book Antiqua" w:hAnsi="Book Antiqua" w:cs="Arial"/>
                <w:bCs/>
                <w:sz w:val="22"/>
                <w:szCs w:val="22"/>
              </w:rPr>
              <w:t>taking into account</w:t>
            </w:r>
            <w:proofErr w:type="gramEnd"/>
            <w:r w:rsidRPr="0063082E">
              <w:rPr>
                <w:rFonts w:ascii="Book Antiqua" w:hAnsi="Book Antiqua" w:cs="Arial"/>
                <w:bCs/>
                <w:sz w:val="22"/>
                <w:szCs w:val="22"/>
              </w:rPr>
              <w:t xml:space="preserve"> the completed as well as the works in progress.</w:t>
            </w:r>
          </w:p>
          <w:p w14:paraId="52514AFD" w14:textId="77777777"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63082E">
              <w:rPr>
                <w:rFonts w:ascii="Book Antiqua" w:hAnsi="Book Antiqua" w:cs="Arial"/>
                <w:bCs/>
                <w:sz w:val="22"/>
                <w:szCs w:val="22"/>
              </w:rPr>
              <w:t>B   =</w:t>
            </w:r>
            <w:r w:rsidRPr="0063082E">
              <w:rPr>
                <w:rFonts w:ascii="Book Antiqua" w:hAnsi="Book Antiqua" w:cs="Arial"/>
                <w:bCs/>
                <w:sz w:val="22"/>
                <w:szCs w:val="22"/>
              </w:rPr>
              <w:tab/>
              <w:t xml:space="preserve">Value of existing commitments and ongoing similar works yet to be </w:t>
            </w:r>
            <w:proofErr w:type="gramStart"/>
            <w:r w:rsidRPr="0063082E">
              <w:rPr>
                <w:rFonts w:ascii="Book Antiqua" w:hAnsi="Book Antiqua" w:cs="Arial"/>
                <w:bCs/>
                <w:sz w:val="22"/>
                <w:szCs w:val="22"/>
              </w:rPr>
              <w:t>completed as</w:t>
            </w:r>
            <w:proofErr w:type="gramEnd"/>
            <w:r w:rsidRPr="0063082E">
              <w:rPr>
                <w:rFonts w:ascii="Book Antiqua" w:hAnsi="Book Antiqua" w:cs="Arial"/>
                <w:bCs/>
                <w:sz w:val="22"/>
                <w:szCs w:val="22"/>
              </w:rPr>
              <w:t xml:space="preserve"> on the 1st date of </w:t>
            </w:r>
            <w:proofErr w:type="gramStart"/>
            <w:r w:rsidRPr="0063082E">
              <w:rPr>
                <w:rFonts w:ascii="Book Antiqua" w:hAnsi="Book Antiqua" w:cs="Arial"/>
                <w:bCs/>
                <w:sz w:val="22"/>
                <w:szCs w:val="22"/>
              </w:rPr>
              <w:t>quarter</w:t>
            </w:r>
            <w:proofErr w:type="gramEnd"/>
            <w:r w:rsidRPr="0063082E">
              <w:rPr>
                <w:rFonts w:ascii="Book Antiqua" w:hAnsi="Book Antiqua" w:cs="Arial"/>
                <w:bCs/>
                <w:sz w:val="22"/>
                <w:szCs w:val="22"/>
              </w:rPr>
              <w:t xml:space="preserve"> of the financial year in which the bids are opened.</w:t>
            </w:r>
          </w:p>
          <w:p w14:paraId="725A4BD9" w14:textId="77777777"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p>
          <w:p w14:paraId="61AB20CA" w14:textId="377F7B4C"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0382605"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0C219E87"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187C701E" w14:textId="4D739BA9" w:rsidR="00542F2F" w:rsidRPr="0063082E" w:rsidRDefault="00542F2F" w:rsidP="00542F2F">
            <w:pPr>
              <w:keepLines/>
              <w:tabs>
                <w:tab w:val="left" w:pos="972"/>
              </w:tabs>
              <w:spacing w:before="240" w:after="240"/>
              <w:ind w:left="981" w:hanging="1071"/>
              <w:contextualSpacing/>
              <w:jc w:val="both"/>
              <w:rPr>
                <w:rFonts w:ascii="Book Antiqua" w:hAnsi="Book Antiqua" w:cs="Arial"/>
                <w:sz w:val="22"/>
                <w:szCs w:val="22"/>
              </w:rPr>
            </w:pPr>
            <w:r w:rsidRPr="0063082E">
              <w:rPr>
                <w:rFonts w:ascii="Book Antiqua" w:hAnsi="Book Antiqua" w:cs="Arial"/>
                <w:sz w:val="22"/>
                <w:szCs w:val="22"/>
              </w:rPr>
              <w:t>23.2.1.2</w:t>
            </w:r>
            <w:r w:rsidRPr="0063082E">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63082E">
              <w:rPr>
                <w:rFonts w:ascii="Book Antiqua" w:hAnsi="Book Antiqua" w:cs="Arial"/>
                <w:sz w:val="22"/>
                <w:szCs w:val="22"/>
              </w:rPr>
              <w:t>taken into account</w:t>
            </w:r>
            <w:proofErr w:type="gramEnd"/>
            <w:r w:rsidRPr="0063082E">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23.2.1.3 The Employer </w:t>
            </w:r>
            <w:proofErr w:type="gramStart"/>
            <w:r w:rsidRPr="0063082E">
              <w:rPr>
                <w:rFonts w:cs="Arial"/>
                <w:bCs/>
                <w:sz w:val="22"/>
                <w:szCs w:val="22"/>
              </w:rPr>
              <w:t>may,</w:t>
            </w:r>
            <w:proofErr w:type="gramEnd"/>
            <w:r w:rsidRPr="0063082E">
              <w:rPr>
                <w:rFonts w:cs="Arial"/>
                <w:bCs/>
                <w:sz w:val="22"/>
                <w:szCs w:val="22"/>
              </w:rPr>
              <w:t xml:space="preserve"> seek clarification/ details related to </w:t>
            </w:r>
            <w:r w:rsidRPr="0063082E">
              <w:rPr>
                <w:rFonts w:cs="Arial"/>
                <w:bCs/>
                <w:sz w:val="22"/>
                <w:szCs w:val="22"/>
              </w:rPr>
              <w:lastRenderedPageBreak/>
              <w:t xml:space="preserve">Balance Bid Capacity, as may be considered appropriate.  </w:t>
            </w:r>
          </w:p>
          <w:p w14:paraId="7D15D82B" w14:textId="669D4C1A"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 </w:t>
            </w:r>
          </w:p>
          <w:p w14:paraId="4A12F450"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23.2.2</w:t>
            </w:r>
            <w:r w:rsidRPr="0063082E">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ab/>
            </w:r>
          </w:p>
          <w:p w14:paraId="5740B31B" w14:textId="2315C09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ab/>
            </w:r>
            <w:r w:rsidRPr="005E75F1">
              <w:rPr>
                <w:rFonts w:cs="Arial"/>
                <w:bCs/>
                <w:sz w:val="22"/>
                <w:szCs w:val="22"/>
              </w:rPr>
              <w:t xml:space="preserve">For the above purpose, the bidder </w:t>
            </w:r>
            <w:r w:rsidRPr="005E75F1">
              <w:rPr>
                <w:rFonts w:cs="Arial"/>
                <w:b/>
                <w:sz w:val="22"/>
                <w:szCs w:val="22"/>
              </w:rPr>
              <w:t>(All partners of the Joint Venture in case of Joint Venture bids)</w:t>
            </w:r>
            <w:r w:rsidRPr="005E75F1">
              <w:rPr>
                <w:rFonts w:cs="Arial"/>
                <w:bCs/>
                <w:sz w:val="22"/>
                <w:szCs w:val="22"/>
              </w:rPr>
              <w:t xml:space="preserve"> shall also submit a declaration in </w:t>
            </w:r>
            <w:r w:rsidRPr="005E75F1">
              <w:rPr>
                <w:rFonts w:cs="Arial"/>
                <w:b/>
                <w:color w:val="FF0000"/>
                <w:sz w:val="22"/>
                <w:szCs w:val="22"/>
              </w:rPr>
              <w:t>Attachment 25.</w:t>
            </w:r>
            <w:r w:rsidRPr="0063082E">
              <w:rPr>
                <w:rFonts w:cs="Arial"/>
                <w:bCs/>
                <w:sz w:val="22"/>
                <w:szCs w:val="22"/>
              </w:rPr>
              <w:t xml:space="preserve"> </w:t>
            </w:r>
          </w:p>
          <w:p w14:paraId="18AF8CC0" w14:textId="77777777" w:rsidR="00542F2F" w:rsidRPr="0063082E" w:rsidRDefault="00542F2F" w:rsidP="00542F2F">
            <w:pPr>
              <w:pStyle w:val="Default"/>
              <w:keepLines/>
              <w:ind w:left="792" w:hanging="792"/>
              <w:contextualSpacing/>
              <w:jc w:val="both"/>
              <w:rPr>
                <w:rFonts w:cs="Arial"/>
                <w:bCs/>
                <w:sz w:val="22"/>
                <w:szCs w:val="22"/>
              </w:rPr>
            </w:pPr>
          </w:p>
          <w:p w14:paraId="6823EAFF" w14:textId="36929D7A"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23.2.3</w:t>
            </w:r>
            <w:r w:rsidRPr="0063082E">
              <w:rPr>
                <w:rFonts w:cs="Arial"/>
                <w:bCs/>
                <w:sz w:val="22"/>
                <w:szCs w:val="22"/>
              </w:rPr>
              <w:tab/>
              <w:t>VOID.</w:t>
            </w:r>
          </w:p>
          <w:p w14:paraId="4EE15BFB" w14:textId="77777777" w:rsidR="00542F2F" w:rsidRPr="0063082E" w:rsidRDefault="00542F2F" w:rsidP="00542F2F">
            <w:pPr>
              <w:pStyle w:val="Default"/>
              <w:keepLines/>
              <w:ind w:left="792" w:hanging="792"/>
              <w:contextualSpacing/>
              <w:jc w:val="both"/>
              <w:rPr>
                <w:rFonts w:cs="Arial"/>
                <w:bCs/>
                <w:sz w:val="22"/>
                <w:szCs w:val="22"/>
              </w:rPr>
            </w:pPr>
          </w:p>
          <w:p w14:paraId="44FB30D2"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23.2.4</w:t>
            </w:r>
            <w:r w:rsidRPr="0063082E">
              <w:rPr>
                <w:rFonts w:cs="Arial"/>
                <w:bCs/>
                <w:sz w:val="22"/>
                <w:szCs w:val="22"/>
              </w:rPr>
              <w:tab/>
            </w:r>
            <w:r w:rsidRPr="0063082E">
              <w:rPr>
                <w:rFonts w:cs="Arial"/>
                <w:sz w:val="22"/>
                <w:szCs w:val="22"/>
              </w:rPr>
              <w:t>Notwithstanding</w:t>
            </w:r>
            <w:r w:rsidRPr="0063082E">
              <w:rPr>
                <w:rFonts w:cs="Arial"/>
                <w:bCs/>
                <w:sz w:val="22"/>
                <w:szCs w:val="22"/>
              </w:rPr>
              <w:t xml:space="preserve"> the declaration by the bidder as above, the Bid Capacity/ Manufacturing Capacity shall be subject to assessment, if any, by the Employer. </w:t>
            </w:r>
          </w:p>
          <w:p w14:paraId="738CCF9D" w14:textId="77777777" w:rsidR="00542F2F" w:rsidRPr="0063082E" w:rsidRDefault="00542F2F" w:rsidP="00542F2F">
            <w:pPr>
              <w:pStyle w:val="Default"/>
              <w:keepLines/>
              <w:ind w:left="792" w:hanging="792"/>
              <w:contextualSpacing/>
              <w:jc w:val="both"/>
              <w:rPr>
                <w:rFonts w:cs="Arial"/>
                <w:bCs/>
                <w:sz w:val="22"/>
                <w:szCs w:val="22"/>
              </w:rPr>
            </w:pPr>
          </w:p>
          <w:p w14:paraId="462529B3" w14:textId="7A9D914E"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23.2.5     The Bidder shall note that if </w:t>
            </w:r>
            <w:r w:rsidRPr="0063082E">
              <w:rPr>
                <w:rFonts w:cs="Arial"/>
                <w:sz w:val="22"/>
                <w:szCs w:val="22"/>
              </w:rPr>
              <w:t>at</w:t>
            </w:r>
            <w:r w:rsidRPr="0063082E">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542F2F" w:rsidRPr="0063082E" w14:paraId="456CF824" w14:textId="77777777" w:rsidTr="00F7376C">
        <w:trPr>
          <w:trHeight w:val="162"/>
        </w:trPr>
        <w:tc>
          <w:tcPr>
            <w:tcW w:w="1080" w:type="dxa"/>
            <w:tcBorders>
              <w:right w:val="single" w:sz="4" w:space="0" w:color="auto"/>
            </w:tcBorders>
          </w:tcPr>
          <w:p w14:paraId="415122E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B46F86" w14:textId="0CA4453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24.1 (c)</w:t>
            </w:r>
          </w:p>
          <w:p w14:paraId="150015DE" w14:textId="3F5392AE" w:rsidR="00542F2F" w:rsidRPr="0063082E" w:rsidRDefault="00542F2F" w:rsidP="00542F2F">
            <w:pPr>
              <w:keepLines/>
              <w:contextualSpacing/>
              <w:rPr>
                <w:rFonts w:ascii="Book Antiqua" w:hAnsi="Book Antiqua" w:cs="Arial"/>
                <w:sz w:val="22"/>
                <w:szCs w:val="22"/>
              </w:rPr>
            </w:pPr>
          </w:p>
          <w:p w14:paraId="042EFD6C" w14:textId="19BCD468" w:rsidR="00542F2F" w:rsidRPr="0063082E" w:rsidRDefault="00542F2F" w:rsidP="00542F2F">
            <w:pPr>
              <w:keepLines/>
              <w:contextualSpacing/>
              <w:rPr>
                <w:rFonts w:ascii="Book Antiqua" w:hAnsi="Book Antiqua" w:cs="Arial"/>
                <w:sz w:val="22"/>
                <w:szCs w:val="22"/>
              </w:rPr>
            </w:pPr>
          </w:p>
          <w:p w14:paraId="7C2D47C9" w14:textId="7027D816" w:rsidR="00542F2F" w:rsidRPr="0063082E" w:rsidRDefault="00542F2F" w:rsidP="00542F2F">
            <w:pPr>
              <w:keepLines/>
              <w:contextualSpacing/>
              <w:rPr>
                <w:rFonts w:ascii="Book Antiqua" w:hAnsi="Book Antiqua" w:cs="Arial"/>
                <w:sz w:val="22"/>
                <w:szCs w:val="22"/>
              </w:rPr>
            </w:pPr>
          </w:p>
          <w:p w14:paraId="4399BDC0" w14:textId="7C114F08" w:rsidR="00542F2F" w:rsidRPr="0063082E" w:rsidRDefault="00542F2F" w:rsidP="00542F2F">
            <w:pPr>
              <w:keepLines/>
              <w:contextualSpacing/>
              <w:rPr>
                <w:rFonts w:ascii="Book Antiqua" w:hAnsi="Book Antiqua" w:cs="Arial"/>
                <w:sz w:val="22"/>
                <w:szCs w:val="22"/>
              </w:rPr>
            </w:pPr>
          </w:p>
          <w:p w14:paraId="72382A18" w14:textId="77777777" w:rsidR="00542F2F" w:rsidRPr="0063082E" w:rsidRDefault="00542F2F" w:rsidP="00542F2F">
            <w:pPr>
              <w:keepLines/>
              <w:contextualSpacing/>
              <w:rPr>
                <w:rFonts w:ascii="Book Antiqua" w:hAnsi="Book Antiqua" w:cs="Arial"/>
                <w:sz w:val="22"/>
                <w:szCs w:val="22"/>
              </w:rPr>
            </w:pPr>
          </w:p>
          <w:p w14:paraId="05275AB3" w14:textId="77777777" w:rsidR="00542F2F" w:rsidRPr="0063082E" w:rsidRDefault="00542F2F" w:rsidP="00542F2F">
            <w:pPr>
              <w:keepLines/>
              <w:contextualSpacing/>
              <w:rPr>
                <w:rFonts w:ascii="Book Antiqua" w:hAnsi="Book Antiqua" w:cs="Arial"/>
                <w:sz w:val="22"/>
                <w:szCs w:val="22"/>
              </w:rPr>
            </w:pPr>
          </w:p>
          <w:p w14:paraId="51CF3189" w14:textId="77777777" w:rsidR="00542F2F" w:rsidRPr="0063082E" w:rsidRDefault="00542F2F" w:rsidP="00542F2F">
            <w:pPr>
              <w:keepLines/>
              <w:contextualSpacing/>
              <w:rPr>
                <w:rFonts w:ascii="Book Antiqua" w:hAnsi="Book Antiqua" w:cs="Arial"/>
                <w:sz w:val="22"/>
                <w:szCs w:val="22"/>
              </w:rPr>
            </w:pPr>
          </w:p>
          <w:p w14:paraId="14AC2A91" w14:textId="77777777" w:rsidR="00542F2F" w:rsidRPr="0063082E" w:rsidRDefault="00542F2F" w:rsidP="00542F2F">
            <w:pPr>
              <w:keepLines/>
              <w:contextualSpacing/>
              <w:rPr>
                <w:rFonts w:ascii="Book Antiqua" w:hAnsi="Book Antiqua" w:cs="Arial"/>
                <w:sz w:val="22"/>
                <w:szCs w:val="22"/>
              </w:rPr>
            </w:pPr>
          </w:p>
          <w:p w14:paraId="2BE9AF54" w14:textId="77777777" w:rsidR="00542F2F" w:rsidRPr="0063082E" w:rsidRDefault="00542F2F" w:rsidP="00542F2F">
            <w:pPr>
              <w:keepLines/>
              <w:contextualSpacing/>
              <w:rPr>
                <w:rFonts w:ascii="Book Antiqua" w:hAnsi="Book Antiqua" w:cs="Arial"/>
                <w:sz w:val="22"/>
                <w:szCs w:val="22"/>
              </w:rPr>
            </w:pPr>
          </w:p>
          <w:p w14:paraId="3EF7FB43" w14:textId="77777777" w:rsidR="00542F2F" w:rsidRPr="0063082E" w:rsidRDefault="00542F2F" w:rsidP="00542F2F">
            <w:pPr>
              <w:keepLines/>
              <w:contextualSpacing/>
              <w:rPr>
                <w:rFonts w:ascii="Book Antiqua" w:hAnsi="Book Antiqua" w:cs="Arial"/>
                <w:sz w:val="22"/>
                <w:szCs w:val="22"/>
              </w:rPr>
            </w:pPr>
          </w:p>
          <w:p w14:paraId="4A6F19B3" w14:textId="77777777" w:rsidR="00542F2F" w:rsidRPr="0063082E" w:rsidRDefault="00542F2F" w:rsidP="00542F2F">
            <w:pPr>
              <w:keepLines/>
              <w:contextualSpacing/>
              <w:rPr>
                <w:rFonts w:ascii="Book Antiqua" w:hAnsi="Book Antiqua" w:cs="Arial"/>
                <w:sz w:val="22"/>
                <w:szCs w:val="22"/>
              </w:rPr>
            </w:pPr>
          </w:p>
          <w:p w14:paraId="2339B222" w14:textId="77777777" w:rsidR="00542F2F" w:rsidRPr="0063082E" w:rsidRDefault="00542F2F" w:rsidP="00542F2F">
            <w:pPr>
              <w:keepLines/>
              <w:contextualSpacing/>
              <w:rPr>
                <w:rFonts w:ascii="Book Antiqua" w:hAnsi="Book Antiqua" w:cs="Arial"/>
                <w:sz w:val="22"/>
                <w:szCs w:val="22"/>
              </w:rPr>
            </w:pPr>
          </w:p>
          <w:p w14:paraId="663ED264" w14:textId="77777777" w:rsidR="00542F2F" w:rsidRPr="0063082E" w:rsidRDefault="00542F2F" w:rsidP="00542F2F">
            <w:pPr>
              <w:keepLines/>
              <w:contextualSpacing/>
              <w:rPr>
                <w:rFonts w:ascii="Book Antiqua" w:hAnsi="Book Antiqua" w:cs="Arial"/>
                <w:sz w:val="22"/>
                <w:szCs w:val="22"/>
              </w:rPr>
            </w:pPr>
          </w:p>
          <w:p w14:paraId="131A3DFE" w14:textId="77777777" w:rsidR="00542F2F" w:rsidRPr="0063082E" w:rsidRDefault="00542F2F" w:rsidP="00542F2F">
            <w:pPr>
              <w:keepLines/>
              <w:contextualSpacing/>
              <w:rPr>
                <w:rFonts w:ascii="Book Antiqua" w:hAnsi="Book Antiqua" w:cs="Arial"/>
                <w:sz w:val="22"/>
                <w:szCs w:val="22"/>
              </w:rPr>
            </w:pPr>
          </w:p>
          <w:p w14:paraId="70C8EFD2" w14:textId="77777777" w:rsidR="00542F2F" w:rsidRPr="0063082E" w:rsidRDefault="00542F2F" w:rsidP="00542F2F">
            <w:pPr>
              <w:keepLines/>
              <w:contextualSpacing/>
              <w:rPr>
                <w:rFonts w:ascii="Book Antiqua" w:hAnsi="Book Antiqua" w:cs="Arial"/>
                <w:sz w:val="22"/>
                <w:szCs w:val="22"/>
              </w:rPr>
            </w:pPr>
          </w:p>
          <w:p w14:paraId="67A52E1E" w14:textId="77777777" w:rsidR="00542F2F" w:rsidRPr="0063082E" w:rsidRDefault="00542F2F" w:rsidP="00542F2F">
            <w:pPr>
              <w:keepLines/>
              <w:contextualSpacing/>
              <w:rPr>
                <w:rFonts w:ascii="Book Antiqua" w:hAnsi="Book Antiqua" w:cs="Arial"/>
                <w:sz w:val="22"/>
                <w:szCs w:val="22"/>
              </w:rPr>
            </w:pPr>
          </w:p>
          <w:p w14:paraId="46E72537" w14:textId="77777777" w:rsidR="00542F2F" w:rsidRPr="0063082E" w:rsidRDefault="00542F2F" w:rsidP="00542F2F">
            <w:pPr>
              <w:keepLines/>
              <w:contextualSpacing/>
              <w:rPr>
                <w:rFonts w:ascii="Book Antiqua" w:hAnsi="Book Antiqua" w:cs="Arial"/>
                <w:sz w:val="22"/>
                <w:szCs w:val="22"/>
              </w:rPr>
            </w:pPr>
          </w:p>
          <w:p w14:paraId="2C8B9389" w14:textId="77777777" w:rsidR="00542F2F" w:rsidRPr="0063082E" w:rsidRDefault="00542F2F" w:rsidP="00542F2F">
            <w:pPr>
              <w:keepLines/>
              <w:contextualSpacing/>
              <w:rPr>
                <w:rFonts w:ascii="Book Antiqua" w:hAnsi="Book Antiqua" w:cs="Arial"/>
                <w:sz w:val="22"/>
                <w:szCs w:val="22"/>
              </w:rPr>
            </w:pPr>
          </w:p>
        </w:tc>
        <w:tc>
          <w:tcPr>
            <w:tcW w:w="7200" w:type="dxa"/>
          </w:tcPr>
          <w:p w14:paraId="01A7BF79" w14:textId="5F03D4CC"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9"/>
              <w:gridCol w:w="2092"/>
            </w:tblGrid>
            <w:tr w:rsidR="00542F2F" w:rsidRPr="0063082E" w14:paraId="45876824" w14:textId="77777777" w:rsidTr="007E6E41">
              <w:trPr>
                <w:trHeight w:val="906"/>
              </w:trPr>
              <w:tc>
                <w:tcPr>
                  <w:tcW w:w="4919" w:type="dxa"/>
                </w:tcPr>
                <w:p w14:paraId="79F8DC7C" w14:textId="77777777" w:rsidR="00542F2F" w:rsidRPr="0063082E" w:rsidRDefault="00542F2F" w:rsidP="00542F2F">
                  <w:pPr>
                    <w:keepLines/>
                    <w:contextualSpacing/>
                    <w:jc w:val="center"/>
                    <w:rPr>
                      <w:rFonts w:ascii="Book Antiqua" w:hAnsi="Book Antiqua" w:cs="Arial"/>
                      <w:b/>
                      <w:sz w:val="22"/>
                      <w:szCs w:val="22"/>
                      <w:lang w:val="en-GB"/>
                    </w:rPr>
                  </w:pPr>
                  <w:r w:rsidRPr="0063082E">
                    <w:rPr>
                      <w:rFonts w:ascii="Book Antiqua" w:hAnsi="Book Antiqua" w:cs="Arial"/>
                      <w:b/>
                      <w:sz w:val="22"/>
                      <w:szCs w:val="22"/>
                      <w:lang w:val="en-GB"/>
                    </w:rPr>
                    <w:t>Description</w:t>
                  </w:r>
                </w:p>
              </w:tc>
              <w:tc>
                <w:tcPr>
                  <w:tcW w:w="2092" w:type="dxa"/>
                </w:tcPr>
                <w:p w14:paraId="5B2F6D77" w14:textId="77777777" w:rsidR="00542F2F" w:rsidRPr="0063082E" w:rsidRDefault="00542F2F" w:rsidP="00542F2F">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63082E">
                    <w:rPr>
                      <w:rFonts w:ascii="Book Antiqua" w:hAnsi="Book Antiqua" w:cs="Arial"/>
                      <w:b/>
                      <w:sz w:val="22"/>
                      <w:szCs w:val="22"/>
                    </w:rPr>
                    <w:t>Duration in Months from the date of Notification of Award</w:t>
                  </w:r>
                </w:p>
              </w:tc>
            </w:tr>
            <w:tr w:rsidR="00542F2F" w:rsidRPr="0063082E" w14:paraId="3E40A3E8" w14:textId="77777777" w:rsidTr="007E6E41">
              <w:trPr>
                <w:trHeight w:val="1283"/>
              </w:trPr>
              <w:tc>
                <w:tcPr>
                  <w:tcW w:w="4919" w:type="dxa"/>
                </w:tcPr>
                <w:p w14:paraId="510D2357" w14:textId="7B10EE15" w:rsidR="00542F2F" w:rsidRPr="0063082E" w:rsidRDefault="00542F2F" w:rsidP="00542F2F">
                  <w:pPr>
                    <w:jc w:val="both"/>
                    <w:rPr>
                      <w:rFonts w:ascii="Book Antiqua" w:hAnsi="Book Antiqua" w:cs="Arial"/>
                      <w:b/>
                      <w:bCs/>
                      <w:color w:val="FF0000"/>
                      <w:sz w:val="22"/>
                      <w:szCs w:val="22"/>
                    </w:rPr>
                  </w:pPr>
                  <w:r w:rsidRPr="0063082E">
                    <w:rPr>
                      <w:rFonts w:ascii="Book Antiqua" w:eastAsia="MS Mincho" w:hAnsi="Book Antiqua" w:cs="Arial"/>
                      <w:b/>
                      <w:sz w:val="22"/>
                      <w:szCs w:val="22"/>
                    </w:rPr>
                    <w:t xml:space="preserve">Taking Over by the Employer upon successful Completion of </w:t>
                  </w:r>
                  <w:r w:rsidR="004F4024" w:rsidRPr="0063082E">
                    <w:rPr>
                      <w:rFonts w:ascii="Book Antiqua" w:hAnsi="Book Antiqua" w:cs="Arial"/>
                      <w:b/>
                      <w:color w:val="FF0000"/>
                      <w:sz w:val="22"/>
                      <w:szCs w:val="22"/>
                      <w:lang w:val="en-GB"/>
                    </w:rPr>
                    <w:t>Substation extension package (AIS) for augmentation of transformation capacity at 400/220kV Samba (PG) Substation in Jammu &amp; Kashmir by 1x500MVA 400/220kV ICT (4th).</w:t>
                  </w:r>
                </w:p>
                <w:p w14:paraId="32888281" w14:textId="77777777" w:rsidR="00542F2F" w:rsidRPr="0063082E" w:rsidRDefault="00542F2F" w:rsidP="00542F2F">
                  <w:pPr>
                    <w:keepLines/>
                    <w:contextualSpacing/>
                    <w:jc w:val="both"/>
                    <w:rPr>
                      <w:rFonts w:ascii="Book Antiqua" w:hAnsi="Book Antiqua"/>
                      <w:sz w:val="22"/>
                      <w:szCs w:val="22"/>
                    </w:rPr>
                  </w:pPr>
                </w:p>
                <w:p w14:paraId="12201D8E" w14:textId="0D594696" w:rsidR="007E6E41" w:rsidRPr="007E6E41" w:rsidRDefault="00542F2F" w:rsidP="007E6E41">
                  <w:pPr>
                    <w:keepLines/>
                    <w:contextualSpacing/>
                    <w:jc w:val="both"/>
                    <w:rPr>
                      <w:rFonts w:ascii="Book Antiqua" w:hAnsi="Book Antiqua"/>
                      <w:sz w:val="22"/>
                      <w:szCs w:val="22"/>
                      <w:lang w:val="en-IN"/>
                    </w:rPr>
                  </w:pPr>
                  <w:r w:rsidRPr="007E6E41">
                    <w:rPr>
                      <w:rFonts w:ascii="Book Antiqua" w:hAnsi="Book Antiqua" w:cs="Arial"/>
                      <w:bCs/>
                      <w:sz w:val="22"/>
                      <w:szCs w:val="22"/>
                      <w:lang w:val="en-GB"/>
                    </w:rPr>
                    <w:t>Specification No.:</w:t>
                  </w:r>
                  <w:r w:rsidRPr="007E6E41">
                    <w:rPr>
                      <w:rFonts w:ascii="Book Antiqua" w:hAnsi="Book Antiqua"/>
                      <w:sz w:val="22"/>
                      <w:szCs w:val="22"/>
                    </w:rPr>
                    <w:t xml:space="preserve"> </w:t>
                  </w:r>
                </w:p>
                <w:p w14:paraId="7430699F" w14:textId="751A7A3E" w:rsidR="00542F2F" w:rsidRPr="0063082E" w:rsidRDefault="007E6E41" w:rsidP="007E6E41">
                  <w:pPr>
                    <w:keepLines/>
                    <w:contextualSpacing/>
                    <w:jc w:val="both"/>
                    <w:rPr>
                      <w:rFonts w:ascii="Book Antiqua" w:hAnsi="Book Antiqua"/>
                      <w:sz w:val="22"/>
                      <w:szCs w:val="22"/>
                    </w:rPr>
                  </w:pPr>
                  <w:r w:rsidRPr="007E6E41">
                    <w:rPr>
                      <w:rFonts w:ascii="Book Antiqua" w:hAnsi="Book Antiqua"/>
                      <w:sz w:val="22"/>
                      <w:szCs w:val="22"/>
                      <w:lang w:val="en-IN"/>
                    </w:rPr>
                    <w:t>NR2/NT/W-MISC/DOM/J01/25/07157</w:t>
                  </w:r>
                </w:p>
              </w:tc>
              <w:tc>
                <w:tcPr>
                  <w:tcW w:w="2092" w:type="dxa"/>
                </w:tcPr>
                <w:p w14:paraId="1B7C5AC0" w14:textId="77777777" w:rsidR="00542F2F" w:rsidRPr="0063082E" w:rsidRDefault="00542F2F" w:rsidP="00542F2F">
                  <w:pPr>
                    <w:keepLines/>
                    <w:contextualSpacing/>
                    <w:rPr>
                      <w:rFonts w:ascii="Book Antiqua" w:hAnsi="Book Antiqua" w:cs="Arial"/>
                      <w:b/>
                      <w:sz w:val="22"/>
                      <w:szCs w:val="22"/>
                      <w:lang w:val="en-GB"/>
                    </w:rPr>
                  </w:pPr>
                </w:p>
                <w:p w14:paraId="09E8D04A" w14:textId="77777777" w:rsidR="00542F2F" w:rsidRPr="0063082E" w:rsidRDefault="00542F2F" w:rsidP="00542F2F">
                  <w:pPr>
                    <w:keepLines/>
                    <w:contextualSpacing/>
                    <w:rPr>
                      <w:rFonts w:ascii="Book Antiqua" w:hAnsi="Book Antiqua" w:cs="Arial"/>
                      <w:b/>
                      <w:sz w:val="22"/>
                      <w:szCs w:val="22"/>
                      <w:lang w:val="en-GB"/>
                    </w:rPr>
                  </w:pPr>
                </w:p>
                <w:p w14:paraId="10A55E2C" w14:textId="4C5B142C" w:rsidR="00542F2F" w:rsidRPr="0063082E" w:rsidRDefault="00542F2F" w:rsidP="00542F2F">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63082E">
                    <w:rPr>
                      <w:rFonts w:ascii="Book Antiqua" w:hAnsi="Book Antiqua" w:cs="Arial"/>
                      <w:b/>
                      <w:color w:val="FF0000"/>
                      <w:sz w:val="22"/>
                      <w:szCs w:val="22"/>
                    </w:rPr>
                    <w:t>12</w:t>
                  </w:r>
                </w:p>
                <w:p w14:paraId="0050FE83" w14:textId="01C55FC0" w:rsidR="00542F2F" w:rsidRPr="0063082E" w:rsidRDefault="00542F2F" w:rsidP="00542F2F">
                  <w:pPr>
                    <w:pStyle w:val="ChapterNumber"/>
                    <w:keepLines/>
                    <w:widowControl w:val="0"/>
                    <w:autoSpaceDE w:val="0"/>
                    <w:autoSpaceDN w:val="0"/>
                    <w:adjustRightInd w:val="0"/>
                    <w:spacing w:after="0"/>
                    <w:contextualSpacing/>
                    <w:jc w:val="center"/>
                    <w:rPr>
                      <w:rFonts w:ascii="Book Antiqua" w:hAnsi="Book Antiqua" w:cs="Arial"/>
                      <w:b/>
                      <w:sz w:val="22"/>
                      <w:szCs w:val="22"/>
                    </w:rPr>
                  </w:pPr>
                  <w:r w:rsidRPr="0063082E">
                    <w:rPr>
                      <w:rFonts w:ascii="Book Antiqua" w:hAnsi="Book Antiqua" w:cs="Arial"/>
                      <w:b/>
                      <w:color w:val="FF0000"/>
                      <w:sz w:val="22"/>
                      <w:szCs w:val="22"/>
                    </w:rPr>
                    <w:t>(Twelve) Months</w:t>
                  </w:r>
                </w:p>
              </w:tc>
            </w:tr>
          </w:tbl>
          <w:p w14:paraId="6FA5C46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45FFA8A" w14:textId="77777777" w:rsidTr="006A203D">
        <w:trPr>
          <w:trHeight w:val="485"/>
        </w:trPr>
        <w:tc>
          <w:tcPr>
            <w:tcW w:w="1080" w:type="dxa"/>
            <w:tcBorders>
              <w:right w:val="single" w:sz="4" w:space="0" w:color="auto"/>
            </w:tcBorders>
          </w:tcPr>
          <w:p w14:paraId="04CFACDE"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278176" w14:textId="20564CED"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27.2</w:t>
            </w:r>
          </w:p>
        </w:tc>
        <w:tc>
          <w:tcPr>
            <w:tcW w:w="7200" w:type="dxa"/>
            <w:tcBorders>
              <w:left w:val="single" w:sz="4" w:space="0" w:color="auto"/>
            </w:tcBorders>
          </w:tcPr>
          <w:p w14:paraId="29D1D8F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last para of Clause ITB 27.2 with the following:</w:t>
            </w:r>
          </w:p>
          <w:p w14:paraId="727D76C3" w14:textId="77777777" w:rsidR="00542F2F" w:rsidRPr="0063082E" w:rsidRDefault="00542F2F" w:rsidP="00542F2F">
            <w:pPr>
              <w:keepLines/>
              <w:contextualSpacing/>
              <w:jc w:val="both"/>
              <w:rPr>
                <w:rFonts w:ascii="Book Antiqua" w:hAnsi="Book Antiqua" w:cs="Arial"/>
                <w:sz w:val="22"/>
                <w:szCs w:val="22"/>
              </w:rPr>
            </w:pPr>
          </w:p>
          <w:p w14:paraId="5241FA6B"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lastRenderedPageBreak/>
              <w:t>If the Bidder does not accept the correction of errors as per this clause, its bid will be rejected and the bid submitted by the Bidder for futures packages will be considered non-responsive in line with ITB 13.6.</w:t>
            </w:r>
          </w:p>
          <w:p w14:paraId="3C9E6A47"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673C3070" w14:textId="77777777" w:rsidTr="006A203D">
        <w:trPr>
          <w:trHeight w:val="485"/>
        </w:trPr>
        <w:tc>
          <w:tcPr>
            <w:tcW w:w="1080" w:type="dxa"/>
            <w:tcBorders>
              <w:right w:val="single" w:sz="4" w:space="0" w:color="auto"/>
            </w:tcBorders>
          </w:tcPr>
          <w:p w14:paraId="00784AA2"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D3DC41"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(b)</w:t>
            </w:r>
          </w:p>
        </w:tc>
        <w:tc>
          <w:tcPr>
            <w:tcW w:w="7200" w:type="dxa"/>
            <w:tcBorders>
              <w:left w:val="single" w:sz="4" w:space="0" w:color="auto"/>
            </w:tcBorders>
          </w:tcPr>
          <w:p w14:paraId="57B57451"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6055BE40" w14:textId="77777777" w:rsidTr="006A203D">
        <w:trPr>
          <w:trHeight w:val="485"/>
        </w:trPr>
        <w:tc>
          <w:tcPr>
            <w:tcW w:w="1080" w:type="dxa"/>
            <w:tcBorders>
              <w:right w:val="single" w:sz="4" w:space="0" w:color="auto"/>
            </w:tcBorders>
          </w:tcPr>
          <w:p w14:paraId="0B1B152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9073231" w14:textId="1DA36A60"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(c)</w:t>
            </w:r>
          </w:p>
        </w:tc>
        <w:tc>
          <w:tcPr>
            <w:tcW w:w="7200" w:type="dxa"/>
            <w:tcBorders>
              <w:left w:val="single" w:sz="4" w:space="0" w:color="auto"/>
            </w:tcBorders>
          </w:tcPr>
          <w:p w14:paraId="2134B65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the existing provisions with the following:</w:t>
            </w:r>
          </w:p>
          <w:p w14:paraId="7E4352A2" w14:textId="77777777" w:rsidR="00542F2F" w:rsidRPr="0063082E" w:rsidRDefault="00542F2F" w:rsidP="00542F2F">
            <w:pPr>
              <w:keepLines/>
              <w:contextualSpacing/>
              <w:jc w:val="both"/>
              <w:rPr>
                <w:rFonts w:ascii="Book Antiqua" w:hAnsi="Book Antiqua" w:cs="Arial"/>
                <w:sz w:val="22"/>
                <w:szCs w:val="22"/>
              </w:rPr>
            </w:pPr>
          </w:p>
          <w:p w14:paraId="77C611CD" w14:textId="468000E9"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the performance of the </w:t>
            </w:r>
            <w:proofErr w:type="spellStart"/>
            <w:r w:rsidRPr="0063082E">
              <w:rPr>
                <w:rFonts w:ascii="Book Antiqua" w:hAnsi="Book Antiqua" w:cs="Arial"/>
                <w:sz w:val="22"/>
                <w:szCs w:val="22"/>
              </w:rPr>
              <w:t>equipments</w:t>
            </w:r>
            <w:proofErr w:type="spellEnd"/>
            <w:r w:rsidRPr="0063082E">
              <w:rPr>
                <w:rFonts w:ascii="Book Antiqua" w:hAnsi="Book Antiqua" w:cs="Arial"/>
                <w:sz w:val="22"/>
                <w:szCs w:val="22"/>
              </w:rPr>
              <w:t xml:space="preserve"> offered.</w:t>
            </w:r>
          </w:p>
          <w:p w14:paraId="04A5D68B" w14:textId="77777777" w:rsidR="00542F2F" w:rsidRPr="0063082E" w:rsidRDefault="00542F2F" w:rsidP="00542F2F">
            <w:pPr>
              <w:keepLines/>
              <w:contextualSpacing/>
              <w:jc w:val="both"/>
              <w:rPr>
                <w:rFonts w:ascii="Book Antiqua" w:hAnsi="Book Antiqua" w:cs="Arial"/>
                <w:sz w:val="22"/>
                <w:szCs w:val="22"/>
              </w:rPr>
            </w:pPr>
          </w:p>
          <w:p w14:paraId="692449B7" w14:textId="77777777" w:rsidR="00542F2F" w:rsidRPr="0063082E" w:rsidRDefault="00542F2F" w:rsidP="00542F2F">
            <w:pPr>
              <w:keepLines/>
              <w:contextualSpacing/>
              <w:jc w:val="both"/>
              <w:rPr>
                <w:rFonts w:ascii="Book Antiqua" w:hAnsi="Book Antiqua" w:cs="Arial"/>
                <w:sz w:val="22"/>
                <w:szCs w:val="22"/>
              </w:rPr>
            </w:pPr>
            <w:proofErr w:type="gramStart"/>
            <w:r w:rsidRPr="0063082E">
              <w:rPr>
                <w:rFonts w:ascii="Book Antiqua" w:hAnsi="Book Antiqua" w:cs="Arial"/>
                <w:sz w:val="22"/>
                <w:szCs w:val="22"/>
              </w:rPr>
              <w:t>Bidder</w:t>
            </w:r>
            <w:proofErr w:type="gramEnd"/>
            <w:r w:rsidRPr="0063082E">
              <w:rPr>
                <w:rFonts w:ascii="Book Antiqua" w:hAnsi="Book Antiqua"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63082E">
              <w:rPr>
                <w:rFonts w:ascii="Book Antiqua" w:hAnsi="Book Antiqua" w:cs="Arial"/>
                <w:sz w:val="22"/>
                <w:szCs w:val="22"/>
              </w:rPr>
              <w:t>Equipments</w:t>
            </w:r>
            <w:proofErr w:type="spellEnd"/>
            <w:r w:rsidRPr="0063082E">
              <w:rPr>
                <w:rFonts w:ascii="Book Antiqua" w:hAnsi="Book Antiqua" w:cs="Arial"/>
                <w:sz w:val="22"/>
                <w:szCs w:val="22"/>
              </w:rPr>
              <w:t xml:space="preserve"> with a performance less than the specified may be rejected.</w:t>
            </w:r>
          </w:p>
          <w:p w14:paraId="4384FFC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3D037C1" w14:textId="77777777" w:rsidTr="006A203D">
        <w:trPr>
          <w:trHeight w:val="485"/>
        </w:trPr>
        <w:tc>
          <w:tcPr>
            <w:tcW w:w="1080" w:type="dxa"/>
            <w:tcBorders>
              <w:right w:val="single" w:sz="4" w:space="0" w:color="auto"/>
            </w:tcBorders>
          </w:tcPr>
          <w:p w14:paraId="54707D3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A81346B"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27.5 (b)</w:t>
            </w:r>
          </w:p>
        </w:tc>
        <w:tc>
          <w:tcPr>
            <w:tcW w:w="7200" w:type="dxa"/>
            <w:tcBorders>
              <w:left w:val="single" w:sz="4" w:space="0" w:color="auto"/>
            </w:tcBorders>
          </w:tcPr>
          <w:p w14:paraId="49C4F3F7"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2E3F9197" w14:textId="77777777" w:rsidTr="006A203D">
        <w:trPr>
          <w:trHeight w:val="1115"/>
        </w:trPr>
        <w:tc>
          <w:tcPr>
            <w:tcW w:w="1080" w:type="dxa"/>
            <w:tcBorders>
              <w:right w:val="single" w:sz="4" w:space="0" w:color="auto"/>
            </w:tcBorders>
          </w:tcPr>
          <w:p w14:paraId="05F7A59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98F185"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 xml:space="preserve">ITB 27.5 (c) </w:t>
            </w:r>
          </w:p>
        </w:tc>
        <w:tc>
          <w:tcPr>
            <w:tcW w:w="7200" w:type="dxa"/>
            <w:tcBorders>
              <w:left w:val="single" w:sz="4" w:space="0" w:color="auto"/>
            </w:tcBorders>
          </w:tcPr>
          <w:p w14:paraId="6E76365B" w14:textId="49E4D2E8"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Clause ITB 27.5(c) with the following in BDS:</w:t>
            </w:r>
          </w:p>
          <w:p w14:paraId="4810465B" w14:textId="77777777" w:rsidR="00542F2F" w:rsidRPr="0063082E" w:rsidRDefault="00542F2F" w:rsidP="00542F2F">
            <w:pPr>
              <w:keepLines/>
              <w:contextualSpacing/>
              <w:jc w:val="both"/>
              <w:rPr>
                <w:rFonts w:ascii="Book Antiqua" w:hAnsi="Book Antiqua" w:cs="Arial"/>
                <w:sz w:val="22"/>
                <w:szCs w:val="22"/>
              </w:rPr>
            </w:pPr>
          </w:p>
          <w:p w14:paraId="504E97A2" w14:textId="77777777" w:rsidR="00542F2F" w:rsidRPr="0063082E" w:rsidRDefault="00542F2F" w:rsidP="00542F2F">
            <w:pPr>
              <w:keepLines/>
              <w:contextualSpacing/>
              <w:jc w:val="both"/>
              <w:rPr>
                <w:rFonts w:ascii="Book Antiqua" w:hAnsi="Book Antiqua" w:cs="Arial"/>
                <w:sz w:val="22"/>
                <w:szCs w:val="22"/>
              </w:rPr>
            </w:pPr>
            <w:proofErr w:type="gramStart"/>
            <w:r w:rsidRPr="0063082E">
              <w:rPr>
                <w:rFonts w:ascii="Book Antiqua" w:hAnsi="Book Antiqua" w:cs="Arial"/>
                <w:sz w:val="22"/>
                <w:szCs w:val="22"/>
              </w:rPr>
              <w:t>For the purpose of</w:t>
            </w:r>
            <w:proofErr w:type="gramEnd"/>
            <w:r w:rsidRPr="0063082E">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42F2F" w:rsidRPr="0063082E" w:rsidRDefault="00542F2F" w:rsidP="00542F2F">
            <w:pPr>
              <w:keepLines/>
              <w:contextualSpacing/>
              <w:jc w:val="both"/>
              <w:rPr>
                <w:rFonts w:ascii="Book Antiqua" w:hAnsi="Book Antiqua" w:cs="Arial"/>
                <w:sz w:val="22"/>
                <w:szCs w:val="22"/>
              </w:rPr>
            </w:pPr>
          </w:p>
        </w:tc>
      </w:tr>
      <w:tr w:rsidR="00542F2F" w:rsidRPr="0063082E" w14:paraId="0B881937" w14:textId="77777777" w:rsidTr="006A203D">
        <w:trPr>
          <w:trHeight w:val="70"/>
        </w:trPr>
        <w:tc>
          <w:tcPr>
            <w:tcW w:w="1080" w:type="dxa"/>
            <w:tcBorders>
              <w:right w:val="single" w:sz="4" w:space="0" w:color="auto"/>
            </w:tcBorders>
          </w:tcPr>
          <w:p w14:paraId="57C110B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A310A"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28.1</w:t>
            </w:r>
          </w:p>
        </w:tc>
        <w:tc>
          <w:tcPr>
            <w:tcW w:w="7200" w:type="dxa"/>
            <w:tcBorders>
              <w:left w:val="single" w:sz="4" w:space="0" w:color="auto"/>
            </w:tcBorders>
          </w:tcPr>
          <w:p w14:paraId="3028253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ITB 28.1 with the following:</w:t>
            </w:r>
          </w:p>
          <w:p w14:paraId="0F27E3D5" w14:textId="77777777" w:rsidR="00542F2F" w:rsidRPr="0063082E" w:rsidRDefault="00542F2F" w:rsidP="00542F2F">
            <w:pPr>
              <w:keepLines/>
              <w:contextualSpacing/>
              <w:jc w:val="both"/>
              <w:rPr>
                <w:rFonts w:ascii="Book Antiqua" w:hAnsi="Book Antiqua" w:cs="Arial"/>
                <w:sz w:val="22"/>
                <w:szCs w:val="22"/>
              </w:rPr>
            </w:pPr>
          </w:p>
          <w:p w14:paraId="0E1E81A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purchase preference is presently applicable for the Plant and Equipment to be supplied under the Contract.</w:t>
            </w:r>
          </w:p>
          <w:p w14:paraId="4EAE3084"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92732F3" w14:textId="77777777" w:rsidTr="006A203D">
        <w:trPr>
          <w:trHeight w:val="1115"/>
        </w:trPr>
        <w:tc>
          <w:tcPr>
            <w:tcW w:w="1080" w:type="dxa"/>
            <w:tcBorders>
              <w:right w:val="single" w:sz="4" w:space="0" w:color="auto"/>
            </w:tcBorders>
          </w:tcPr>
          <w:p w14:paraId="7F3BFD9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B7D5770"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28.2</w:t>
            </w:r>
          </w:p>
        </w:tc>
        <w:tc>
          <w:tcPr>
            <w:tcW w:w="7200" w:type="dxa"/>
            <w:tcBorders>
              <w:left w:val="single" w:sz="4" w:space="0" w:color="auto"/>
            </w:tcBorders>
          </w:tcPr>
          <w:p w14:paraId="529030A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Add a new Sub Clause ITB 28.2 as </w:t>
            </w:r>
            <w:proofErr w:type="gramStart"/>
            <w:r w:rsidRPr="0063082E">
              <w:rPr>
                <w:rFonts w:ascii="Book Antiqua" w:hAnsi="Book Antiqua" w:cs="Arial"/>
                <w:b/>
                <w:bCs/>
                <w:sz w:val="22"/>
                <w:szCs w:val="22"/>
              </w:rPr>
              <w:t>under</w:t>
            </w:r>
            <w:proofErr w:type="gramEnd"/>
            <w:r w:rsidRPr="0063082E">
              <w:rPr>
                <w:rFonts w:ascii="Book Antiqua" w:hAnsi="Book Antiqua" w:cs="Arial"/>
                <w:b/>
                <w:bCs/>
                <w:sz w:val="22"/>
                <w:szCs w:val="22"/>
              </w:rPr>
              <w:t>:</w:t>
            </w:r>
          </w:p>
          <w:p w14:paraId="00A6CBF7" w14:textId="77777777" w:rsidR="00542F2F" w:rsidRPr="0063082E" w:rsidRDefault="00542F2F" w:rsidP="00542F2F">
            <w:pPr>
              <w:keepLines/>
              <w:contextualSpacing/>
              <w:jc w:val="both"/>
              <w:rPr>
                <w:rFonts w:ascii="Book Antiqua" w:hAnsi="Book Antiqua" w:cs="Arial"/>
                <w:sz w:val="22"/>
                <w:szCs w:val="22"/>
              </w:rPr>
            </w:pPr>
          </w:p>
          <w:p w14:paraId="19EB61A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margin of domestic preference will be allowed in evaluation and comparison of bids.</w:t>
            </w:r>
          </w:p>
          <w:p w14:paraId="760F045C"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DE8F541" w14:textId="77777777" w:rsidTr="006A203D">
        <w:trPr>
          <w:trHeight w:val="467"/>
        </w:trPr>
        <w:tc>
          <w:tcPr>
            <w:tcW w:w="1080" w:type="dxa"/>
            <w:tcBorders>
              <w:right w:val="single" w:sz="4" w:space="0" w:color="auto"/>
            </w:tcBorders>
          </w:tcPr>
          <w:p w14:paraId="2FDA575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56DE2"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29</w:t>
            </w:r>
          </w:p>
        </w:tc>
        <w:tc>
          <w:tcPr>
            <w:tcW w:w="7200" w:type="dxa"/>
            <w:tcBorders>
              <w:left w:val="single" w:sz="4" w:space="0" w:color="auto"/>
            </w:tcBorders>
          </w:tcPr>
          <w:p w14:paraId="766569AA"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 xml:space="preserve">Replacing ITB clause 29 </w:t>
            </w:r>
          </w:p>
          <w:p w14:paraId="2B93948C" w14:textId="77777777" w:rsidR="00542F2F" w:rsidRPr="0063082E" w:rsidRDefault="00542F2F" w:rsidP="00542F2F">
            <w:pPr>
              <w:pStyle w:val="Default"/>
              <w:keepLines/>
              <w:contextualSpacing/>
              <w:jc w:val="both"/>
              <w:rPr>
                <w:rFonts w:cs="Arial"/>
                <w:sz w:val="22"/>
                <w:szCs w:val="22"/>
              </w:rPr>
            </w:pPr>
          </w:p>
          <w:p w14:paraId="57B68704"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29. e-Reverse Auction (e-RA)</w:t>
            </w:r>
          </w:p>
          <w:p w14:paraId="10667B39" w14:textId="77777777" w:rsidR="00542F2F" w:rsidRPr="0063082E" w:rsidRDefault="00542F2F" w:rsidP="00542F2F">
            <w:pPr>
              <w:pStyle w:val="Default"/>
              <w:keepLines/>
              <w:contextualSpacing/>
              <w:jc w:val="both"/>
              <w:rPr>
                <w:rFonts w:cs="Arial"/>
                <w:b/>
                <w:bCs/>
                <w:sz w:val="22"/>
                <w:szCs w:val="22"/>
              </w:rPr>
            </w:pPr>
          </w:p>
          <w:p w14:paraId="4691FA38" w14:textId="07A23211" w:rsidR="00542F2F" w:rsidRPr="0063082E" w:rsidRDefault="00542F2F" w:rsidP="00542F2F">
            <w:pPr>
              <w:pStyle w:val="Default"/>
              <w:keepLines/>
              <w:ind w:left="702" w:hanging="702"/>
              <w:contextualSpacing/>
              <w:jc w:val="both"/>
              <w:rPr>
                <w:rFonts w:cs="Arial"/>
                <w:sz w:val="22"/>
                <w:szCs w:val="22"/>
              </w:rPr>
            </w:pPr>
            <w:r w:rsidRPr="0063082E">
              <w:rPr>
                <w:rFonts w:cs="Arial"/>
                <w:b/>
                <w:bCs/>
                <w:sz w:val="22"/>
                <w:szCs w:val="22"/>
              </w:rPr>
              <w:t>29.1</w:t>
            </w:r>
            <w:r w:rsidRPr="0063082E">
              <w:rPr>
                <w:rFonts w:cs="Arial"/>
                <w:b/>
                <w:bCs/>
                <w:sz w:val="22"/>
                <w:szCs w:val="22"/>
              </w:rPr>
              <w:tab/>
            </w:r>
            <w:r w:rsidRPr="0063082E">
              <w:rPr>
                <w:rFonts w:cs="Arial"/>
                <w:sz w:val="22"/>
                <w:szCs w:val="22"/>
              </w:rPr>
              <w:t xml:space="preserve">The Employer reserves the right to conduct </w:t>
            </w:r>
            <w:proofErr w:type="gramStart"/>
            <w:r w:rsidRPr="0063082E">
              <w:rPr>
                <w:rFonts w:cs="Arial"/>
                <w:sz w:val="22"/>
                <w:szCs w:val="22"/>
              </w:rPr>
              <w:t>e-</w:t>
            </w:r>
            <w:proofErr w:type="gramEnd"/>
            <w:r w:rsidRPr="0063082E">
              <w:rPr>
                <w:rFonts w:cs="Arial"/>
                <w:sz w:val="22"/>
                <w:szCs w:val="22"/>
              </w:rPr>
              <w:t xml:space="preserve">Reverse Auction (e-RA) for </w:t>
            </w:r>
            <w:proofErr w:type="gramStart"/>
            <w:r w:rsidRPr="0063082E">
              <w:rPr>
                <w:rFonts w:cs="Arial"/>
                <w:sz w:val="22"/>
                <w:szCs w:val="22"/>
              </w:rPr>
              <w:t>further</w:t>
            </w:r>
            <w:proofErr w:type="gramEnd"/>
            <w:r w:rsidRPr="0063082E">
              <w:rPr>
                <w:rFonts w:cs="Arial"/>
                <w:sz w:val="22"/>
                <w:szCs w:val="22"/>
              </w:rPr>
              <w:t xml:space="preserve"> reduction in the price. In case e-RA is conducted, </w:t>
            </w:r>
            <w:proofErr w:type="gramStart"/>
            <w:r w:rsidRPr="0063082E">
              <w:rPr>
                <w:rFonts w:cs="Arial"/>
                <w:sz w:val="22"/>
                <w:szCs w:val="22"/>
              </w:rPr>
              <w:t>same</w:t>
            </w:r>
            <w:proofErr w:type="gramEnd"/>
            <w:r w:rsidRPr="0063082E">
              <w:rPr>
                <w:rFonts w:cs="Arial"/>
                <w:sz w:val="22"/>
                <w:szCs w:val="22"/>
              </w:rPr>
              <w:t xml:space="preserve"> shall be done in the manner as indicated at </w:t>
            </w:r>
            <w:r w:rsidRPr="0063082E">
              <w:rPr>
                <w:rFonts w:cs="Arial"/>
                <w:b/>
                <w:bCs/>
                <w:sz w:val="22"/>
                <w:szCs w:val="22"/>
              </w:rPr>
              <w:t>Annexure-B (BDS).</w:t>
            </w:r>
            <w:r w:rsidRPr="0063082E">
              <w:rPr>
                <w:rFonts w:cs="Arial"/>
                <w:sz w:val="22"/>
                <w:szCs w:val="22"/>
              </w:rPr>
              <w:t xml:space="preserve"> </w:t>
            </w:r>
          </w:p>
          <w:p w14:paraId="69391F3E" w14:textId="77777777" w:rsidR="00542F2F" w:rsidRPr="0063082E" w:rsidRDefault="00542F2F" w:rsidP="00542F2F">
            <w:pPr>
              <w:pStyle w:val="Default"/>
              <w:keepLines/>
              <w:ind w:left="702" w:hanging="702"/>
              <w:contextualSpacing/>
              <w:jc w:val="both"/>
              <w:rPr>
                <w:rFonts w:cs="Arial"/>
                <w:sz w:val="22"/>
                <w:szCs w:val="22"/>
              </w:rPr>
            </w:pPr>
          </w:p>
          <w:p w14:paraId="4F7072C0" w14:textId="65965272" w:rsidR="00542F2F" w:rsidRPr="00CE7270" w:rsidRDefault="00542F2F" w:rsidP="00542F2F">
            <w:pPr>
              <w:pStyle w:val="Default"/>
              <w:keepLines/>
              <w:ind w:left="702" w:hanging="6"/>
              <w:contextualSpacing/>
              <w:jc w:val="both"/>
              <w:rPr>
                <w:rFonts w:cs="Arial"/>
                <w:color w:val="0000CC"/>
                <w:sz w:val="22"/>
                <w:szCs w:val="22"/>
              </w:rPr>
            </w:pPr>
            <w:proofErr w:type="gramStart"/>
            <w:r w:rsidRPr="00CE7270">
              <w:rPr>
                <w:rFonts w:cs="Arial"/>
                <w:color w:val="0000CC"/>
                <w:sz w:val="22"/>
                <w:szCs w:val="22"/>
              </w:rPr>
              <w:t>For the purpose of</w:t>
            </w:r>
            <w:proofErr w:type="gramEnd"/>
            <w:r w:rsidRPr="00CE7270">
              <w:rPr>
                <w:rFonts w:cs="Arial"/>
                <w:color w:val="0000CC"/>
                <w:sz w:val="22"/>
                <w:szCs w:val="22"/>
              </w:rPr>
              <w:t xml:space="preserve"> the aforesaid, the ‘Indicative Estimated Cost for e-RA’ is </w:t>
            </w:r>
            <w:r w:rsidRPr="00CE7270">
              <w:rPr>
                <w:rFonts w:eastAsia="MS Mincho" w:cs="Arial"/>
                <w:b/>
                <w:bCs/>
                <w:color w:val="FF0000"/>
                <w:sz w:val="22"/>
                <w:szCs w:val="22"/>
                <w:lang w:bidi="ar-SA"/>
              </w:rPr>
              <w:t xml:space="preserve">INR </w:t>
            </w:r>
            <w:r w:rsidR="006852C3" w:rsidRPr="00CE7270">
              <w:rPr>
                <w:rFonts w:eastAsia="MS Mincho" w:cs="Arial"/>
                <w:b/>
                <w:bCs/>
                <w:color w:val="FF0000"/>
                <w:sz w:val="22"/>
                <w:szCs w:val="22"/>
                <w:lang w:bidi="ar-SA"/>
              </w:rPr>
              <w:t>9.96</w:t>
            </w:r>
            <w:r w:rsidRPr="00CE7270">
              <w:rPr>
                <w:rFonts w:eastAsia="MS Mincho" w:cs="Arial"/>
                <w:b/>
                <w:bCs/>
                <w:color w:val="FF0000"/>
                <w:sz w:val="22"/>
                <w:szCs w:val="22"/>
                <w:lang w:bidi="ar-SA"/>
              </w:rPr>
              <w:t xml:space="preserve"> Crore.</w:t>
            </w:r>
          </w:p>
          <w:p w14:paraId="27EF18CD" w14:textId="77777777" w:rsidR="00542F2F" w:rsidRPr="00CE7270" w:rsidRDefault="00542F2F" w:rsidP="00542F2F">
            <w:pPr>
              <w:pStyle w:val="Default"/>
              <w:keepLines/>
              <w:contextualSpacing/>
              <w:jc w:val="both"/>
              <w:rPr>
                <w:rFonts w:cs="Arial"/>
                <w:strike/>
                <w:sz w:val="22"/>
                <w:szCs w:val="22"/>
              </w:rPr>
            </w:pPr>
          </w:p>
          <w:p w14:paraId="1A973D47" w14:textId="0C5800D5" w:rsidR="00542F2F" w:rsidRPr="0063082E" w:rsidRDefault="00542F2F" w:rsidP="00542F2F">
            <w:pPr>
              <w:pStyle w:val="Default"/>
              <w:keepLines/>
              <w:ind w:left="702" w:hanging="702"/>
              <w:contextualSpacing/>
              <w:jc w:val="both"/>
              <w:rPr>
                <w:rFonts w:cs="Arial"/>
                <w:sz w:val="22"/>
                <w:szCs w:val="22"/>
              </w:rPr>
            </w:pPr>
            <w:r w:rsidRPr="00CE7270">
              <w:rPr>
                <w:rFonts w:cs="Arial"/>
                <w:sz w:val="22"/>
                <w:szCs w:val="22"/>
              </w:rPr>
              <w:t xml:space="preserve">            Further, Business Rules for e-Reverse Auction and a sample format for e-Reverse Auction Notice </w:t>
            </w:r>
            <w:proofErr w:type="gramStart"/>
            <w:r w:rsidRPr="00CE7270">
              <w:rPr>
                <w:rFonts w:cs="Arial"/>
                <w:sz w:val="22"/>
                <w:szCs w:val="22"/>
              </w:rPr>
              <w:t>is</w:t>
            </w:r>
            <w:proofErr w:type="gramEnd"/>
            <w:r w:rsidRPr="00CE7270">
              <w:rPr>
                <w:rFonts w:cs="Arial"/>
                <w:sz w:val="22"/>
                <w:szCs w:val="22"/>
              </w:rPr>
              <w:t xml:space="preserve"> enclosed at </w:t>
            </w:r>
            <w:r w:rsidRPr="00CE7270">
              <w:rPr>
                <w:rFonts w:cs="Arial"/>
                <w:b/>
                <w:bCs/>
                <w:sz w:val="22"/>
                <w:szCs w:val="22"/>
              </w:rPr>
              <w:t>Annexure-C (BDS).</w:t>
            </w:r>
            <w:r w:rsidRPr="0063082E">
              <w:rPr>
                <w:rFonts w:cs="Arial"/>
                <w:sz w:val="22"/>
                <w:szCs w:val="22"/>
              </w:rPr>
              <w:t xml:space="preserve">  </w:t>
            </w:r>
          </w:p>
          <w:p w14:paraId="5DE539D8" w14:textId="378D8272" w:rsidR="00542F2F" w:rsidRPr="0063082E" w:rsidRDefault="00542F2F" w:rsidP="00542F2F">
            <w:pPr>
              <w:pStyle w:val="Default"/>
              <w:keepLines/>
              <w:contextualSpacing/>
              <w:jc w:val="both"/>
              <w:rPr>
                <w:rFonts w:cs="Arial"/>
                <w:sz w:val="22"/>
                <w:szCs w:val="22"/>
              </w:rPr>
            </w:pPr>
          </w:p>
        </w:tc>
      </w:tr>
      <w:tr w:rsidR="00542F2F" w:rsidRPr="0063082E" w14:paraId="0C0A1E09" w14:textId="77777777" w:rsidTr="006A203D">
        <w:trPr>
          <w:trHeight w:val="1115"/>
        </w:trPr>
        <w:tc>
          <w:tcPr>
            <w:tcW w:w="1080" w:type="dxa"/>
            <w:tcBorders>
              <w:right w:val="single" w:sz="4" w:space="0" w:color="auto"/>
            </w:tcBorders>
          </w:tcPr>
          <w:p w14:paraId="1EEDBE80"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B1F9E3" w14:textId="355A9E25" w:rsidR="00542F2F" w:rsidRPr="0063082E" w:rsidRDefault="00542F2F" w:rsidP="00542F2F">
            <w:pPr>
              <w:keepLines/>
              <w:contextualSpacing/>
              <w:rPr>
                <w:rFonts w:ascii="Book Antiqua" w:hAnsi="Book Antiqua" w:cs="Arial"/>
                <w:bCs/>
                <w:sz w:val="22"/>
                <w:szCs w:val="22"/>
              </w:rPr>
            </w:pPr>
            <w:r w:rsidRPr="0063082E">
              <w:rPr>
                <w:rFonts w:ascii="Book Antiqua" w:hAnsi="Book Antiqua" w:cs="Arial"/>
                <w:color w:val="000000"/>
                <w:sz w:val="22"/>
                <w:szCs w:val="22"/>
              </w:rPr>
              <w:t>ITB 31.2</w:t>
            </w:r>
          </w:p>
        </w:tc>
        <w:tc>
          <w:tcPr>
            <w:tcW w:w="7200" w:type="dxa"/>
            <w:tcBorders>
              <w:left w:val="single" w:sz="4" w:space="0" w:color="auto"/>
            </w:tcBorders>
          </w:tcPr>
          <w:p w14:paraId="7071CE2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31.2 with the following:</w:t>
            </w:r>
          </w:p>
          <w:p w14:paraId="58FD95EA" w14:textId="77777777" w:rsidR="00542F2F" w:rsidRPr="0063082E" w:rsidRDefault="00542F2F" w:rsidP="00542F2F">
            <w:pPr>
              <w:keepLines/>
              <w:contextualSpacing/>
              <w:jc w:val="both"/>
              <w:rPr>
                <w:rFonts w:ascii="Book Antiqua" w:hAnsi="Book Antiqua" w:cs="Arial"/>
                <w:color w:val="000000"/>
                <w:sz w:val="22"/>
                <w:szCs w:val="22"/>
                <w:lang w:bidi="hi-IN"/>
              </w:rPr>
            </w:pPr>
          </w:p>
          <w:p w14:paraId="136D0841"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The Employer may request the Bidder to withdraw any of the deviations listed in the winning bid.</w:t>
            </w:r>
          </w:p>
          <w:p w14:paraId="58E25BB6"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EE5347F"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At the time of </w:t>
            </w:r>
            <w:proofErr w:type="gramStart"/>
            <w:r w:rsidRPr="0063082E">
              <w:rPr>
                <w:rFonts w:ascii="Book Antiqua" w:hAnsi="Book Antiqua" w:cs="Arial"/>
                <w:color w:val="000000"/>
                <w:sz w:val="22"/>
                <w:szCs w:val="22"/>
                <w:lang w:bidi="hi-IN"/>
              </w:rPr>
              <w:t>Award</w:t>
            </w:r>
            <w:proofErr w:type="gramEnd"/>
            <w:r w:rsidRPr="0063082E">
              <w:rPr>
                <w:rFonts w:ascii="Book Antiqua" w:hAnsi="Book Antiqua" w:cs="Arial"/>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3082E">
              <w:rPr>
                <w:rFonts w:ascii="Book Antiqua" w:hAnsi="Book Antiqua" w:cs="Arial"/>
                <w:b/>
                <w:bCs/>
                <w:color w:val="000000"/>
                <w:sz w:val="22"/>
                <w:szCs w:val="22"/>
                <w:lang w:bidi="hi-IN"/>
              </w:rPr>
              <w:t>the bids submitted by such Bidder in future packages will be considered non-responsive</w:t>
            </w:r>
            <w:r w:rsidRPr="0063082E">
              <w:rPr>
                <w:rFonts w:ascii="Book Antiqua" w:hAnsi="Book Antiqua" w:cs="Arial"/>
                <w:color w:val="000000"/>
                <w:sz w:val="22"/>
                <w:szCs w:val="22"/>
                <w:lang w:bidi="hi-IN"/>
              </w:rPr>
              <w:t xml:space="preserve"> </w:t>
            </w:r>
            <w:r w:rsidRPr="0063082E">
              <w:rPr>
                <w:rFonts w:ascii="Book Antiqua" w:hAnsi="Book Antiqua" w:cs="Arial"/>
                <w:b/>
                <w:bCs/>
                <w:color w:val="000000"/>
                <w:sz w:val="22"/>
                <w:szCs w:val="22"/>
                <w:lang w:bidi="hi-IN"/>
              </w:rPr>
              <w:t>in line with ITB 13.6</w:t>
            </w:r>
            <w:r w:rsidRPr="0063082E">
              <w:rPr>
                <w:rFonts w:ascii="Book Antiqua" w:hAnsi="Book Antiqua" w:cs="Arial"/>
                <w:color w:val="000000"/>
                <w:sz w:val="22"/>
                <w:szCs w:val="22"/>
                <w:lang w:bidi="hi-IN"/>
              </w:rPr>
              <w:t>.</w:t>
            </w:r>
          </w:p>
          <w:p w14:paraId="3A1BF51B" w14:textId="77777777" w:rsidR="00542F2F" w:rsidRPr="0063082E" w:rsidRDefault="00542F2F" w:rsidP="00542F2F">
            <w:pPr>
              <w:keepLines/>
              <w:contextualSpacing/>
              <w:jc w:val="both"/>
              <w:rPr>
                <w:rFonts w:ascii="Book Antiqua" w:hAnsi="Book Antiqua" w:cs="Arial"/>
                <w:color w:val="000000"/>
                <w:sz w:val="22"/>
                <w:szCs w:val="22"/>
                <w:lang w:bidi="hi-IN"/>
              </w:rPr>
            </w:pPr>
          </w:p>
          <w:p w14:paraId="33E79B75"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32DC8AD9" w:rsidR="00542F2F" w:rsidRPr="0063082E" w:rsidRDefault="00542F2F" w:rsidP="00542F2F">
            <w:pPr>
              <w:keepLines/>
              <w:contextualSpacing/>
              <w:jc w:val="both"/>
              <w:rPr>
                <w:rFonts w:ascii="Book Antiqua" w:hAnsi="Book Antiqua" w:cs="Arial"/>
                <w:color w:val="000000"/>
                <w:sz w:val="22"/>
                <w:szCs w:val="22"/>
                <w:lang w:bidi="hi-IN"/>
              </w:rPr>
            </w:pPr>
          </w:p>
        </w:tc>
      </w:tr>
      <w:tr w:rsidR="00542F2F" w:rsidRPr="0063082E" w14:paraId="7DA7848D" w14:textId="77777777" w:rsidTr="006A203D">
        <w:trPr>
          <w:trHeight w:val="1115"/>
        </w:trPr>
        <w:tc>
          <w:tcPr>
            <w:tcW w:w="1080" w:type="dxa"/>
            <w:tcBorders>
              <w:right w:val="single" w:sz="4" w:space="0" w:color="auto"/>
            </w:tcBorders>
          </w:tcPr>
          <w:p w14:paraId="4012351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A7AB6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ITB 35.2 </w:t>
            </w:r>
          </w:p>
          <w:p w14:paraId="158C47FE" w14:textId="77777777" w:rsidR="00542F2F" w:rsidRPr="0063082E" w:rsidRDefault="00542F2F" w:rsidP="00542F2F">
            <w:pPr>
              <w:keepLines/>
              <w:contextualSpacing/>
              <w:rPr>
                <w:rFonts w:ascii="Book Antiqua" w:hAnsi="Book Antiqua" w:cs="Arial"/>
                <w:sz w:val="22"/>
                <w:szCs w:val="22"/>
              </w:rPr>
            </w:pPr>
          </w:p>
        </w:tc>
        <w:tc>
          <w:tcPr>
            <w:tcW w:w="7200" w:type="dxa"/>
            <w:tcBorders>
              <w:left w:val="single" w:sz="4" w:space="0" w:color="auto"/>
            </w:tcBorders>
          </w:tcPr>
          <w:p w14:paraId="0F67AE7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35.2 with the following:</w:t>
            </w:r>
          </w:p>
          <w:p w14:paraId="179CE479"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8F5B63E"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63082E">
              <w:rPr>
                <w:rFonts w:ascii="Book Antiqua" w:hAnsi="Book Antiqua" w:cs="Arial"/>
                <w:b/>
                <w:bCs/>
                <w:color w:val="000000"/>
                <w:sz w:val="22"/>
                <w:szCs w:val="22"/>
                <w:lang w:bidi="hi-IN"/>
              </w:rPr>
              <w:t>bids submitted by such Bidder in future packages shall be considered non-responsive in line with ITB 13.6</w:t>
            </w:r>
            <w:r w:rsidRPr="0063082E">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542F2F" w:rsidRPr="0063082E" w:rsidRDefault="00542F2F" w:rsidP="00542F2F">
            <w:pPr>
              <w:keepLines/>
              <w:contextualSpacing/>
              <w:jc w:val="both"/>
              <w:rPr>
                <w:rFonts w:ascii="Book Antiqua" w:hAnsi="Book Antiqua" w:cs="Arial"/>
                <w:b/>
                <w:bCs/>
                <w:sz w:val="22"/>
                <w:szCs w:val="22"/>
              </w:rPr>
            </w:pPr>
          </w:p>
        </w:tc>
      </w:tr>
      <w:tr w:rsidR="00542F2F" w:rsidRPr="0063082E" w14:paraId="2C7A2543" w14:textId="77777777" w:rsidTr="006A203D">
        <w:trPr>
          <w:trHeight w:val="1115"/>
        </w:trPr>
        <w:tc>
          <w:tcPr>
            <w:tcW w:w="1080" w:type="dxa"/>
            <w:tcBorders>
              <w:right w:val="single" w:sz="4" w:space="0" w:color="auto"/>
            </w:tcBorders>
          </w:tcPr>
          <w:p w14:paraId="52B3432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23D24F" w14:textId="776ADE2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bCs/>
                <w:sz w:val="22"/>
                <w:szCs w:val="22"/>
              </w:rPr>
              <w:t>ITB 36</w:t>
            </w:r>
          </w:p>
        </w:tc>
        <w:tc>
          <w:tcPr>
            <w:tcW w:w="7200" w:type="dxa"/>
            <w:tcBorders>
              <w:left w:val="single" w:sz="4" w:space="0" w:color="auto"/>
            </w:tcBorders>
          </w:tcPr>
          <w:p w14:paraId="59D969B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ITB clause 36 with the following:</w:t>
            </w:r>
          </w:p>
          <w:p w14:paraId="04B877F5" w14:textId="77777777" w:rsidR="00542F2F" w:rsidRPr="0063082E" w:rsidRDefault="00542F2F" w:rsidP="00542F2F">
            <w:pPr>
              <w:keepLines/>
              <w:contextualSpacing/>
              <w:jc w:val="both"/>
              <w:rPr>
                <w:rFonts w:ascii="Book Antiqua" w:hAnsi="Book Antiqua" w:cs="Arial"/>
                <w:b/>
                <w:bCs/>
                <w:sz w:val="22"/>
                <w:szCs w:val="22"/>
              </w:rPr>
            </w:pPr>
          </w:p>
          <w:p w14:paraId="33DE9E83" w14:textId="77777777" w:rsidR="00542F2F" w:rsidRPr="0063082E" w:rsidRDefault="00542F2F" w:rsidP="00542F2F">
            <w:pPr>
              <w:keepLines/>
              <w:ind w:left="783" w:hanging="783"/>
              <w:contextualSpacing/>
              <w:jc w:val="both"/>
              <w:rPr>
                <w:rFonts w:ascii="Book Antiqua" w:hAnsi="Book Antiqua" w:cs="Arial"/>
                <w:b/>
                <w:bCs/>
                <w:color w:val="00B050"/>
                <w:sz w:val="22"/>
                <w:szCs w:val="22"/>
              </w:rPr>
            </w:pPr>
            <w:r w:rsidRPr="0063082E">
              <w:rPr>
                <w:rFonts w:ascii="Book Antiqua" w:hAnsi="Book Antiqua" w:cs="Arial"/>
                <w:b/>
                <w:bCs/>
                <w:sz w:val="22"/>
                <w:szCs w:val="22"/>
              </w:rPr>
              <w:t xml:space="preserve">36.0  </w:t>
            </w:r>
            <w:r w:rsidRPr="0063082E">
              <w:rPr>
                <w:rFonts w:ascii="Book Antiqua" w:hAnsi="Book Antiqua" w:cs="Arial"/>
                <w:b/>
                <w:bCs/>
                <w:sz w:val="22"/>
                <w:szCs w:val="22"/>
              </w:rPr>
              <w:tab/>
            </w:r>
            <w:r w:rsidRPr="0063082E">
              <w:rPr>
                <w:rFonts w:ascii="Book Antiqua" w:hAnsi="Book Antiqua" w:cs="Arial"/>
                <w:sz w:val="22"/>
                <w:szCs w:val="22"/>
              </w:rPr>
              <w:t xml:space="preserve">It is the Employer’s policy that requires the bidder to sign a declaration </w:t>
            </w:r>
            <w:proofErr w:type="spellStart"/>
            <w:proofErr w:type="gramStart"/>
            <w:r w:rsidRPr="0063082E">
              <w:rPr>
                <w:rFonts w:ascii="Book Antiqua" w:hAnsi="Book Antiqua" w:cs="Arial"/>
                <w:sz w:val="22"/>
                <w:szCs w:val="22"/>
              </w:rPr>
              <w:t>alongwith</w:t>
            </w:r>
            <w:proofErr w:type="spellEnd"/>
            <w:proofErr w:type="gramEnd"/>
            <w:r w:rsidRPr="0063082E">
              <w:rPr>
                <w:rFonts w:ascii="Book Antiqua" w:hAnsi="Book Antiqua" w:cs="Arial"/>
                <w:sz w:val="22"/>
                <w:szCs w:val="22"/>
              </w:rPr>
              <w:t xml:space="preserve"> its bid about abiding by a ‘Code of Integrity for Public Procurement’. This policy is attached as </w:t>
            </w:r>
            <w:r w:rsidRPr="0063082E">
              <w:rPr>
                <w:rFonts w:ascii="Book Antiqua" w:hAnsi="Book Antiqua" w:cs="Arial"/>
                <w:b/>
                <w:bCs/>
                <w:sz w:val="22"/>
                <w:szCs w:val="22"/>
              </w:rPr>
              <w:t>Appendix-II</w:t>
            </w:r>
            <w:r w:rsidRPr="0063082E">
              <w:rPr>
                <w:rFonts w:ascii="Book Antiqua" w:hAnsi="Book Antiqua" w:cs="Arial"/>
                <w:sz w:val="22"/>
                <w:szCs w:val="22"/>
              </w:rPr>
              <w:t xml:space="preserve"> to the Special Conditions of Contract</w:t>
            </w:r>
            <w:r w:rsidRPr="0063082E">
              <w:rPr>
                <w:rFonts w:ascii="Book Antiqua" w:hAnsi="Book Antiqua" w:cs="Arial"/>
                <w:b/>
                <w:bCs/>
                <w:sz w:val="22"/>
                <w:szCs w:val="22"/>
              </w:rPr>
              <w:t>.</w:t>
            </w:r>
          </w:p>
          <w:p w14:paraId="7E73DD61" w14:textId="77777777" w:rsidR="00542F2F" w:rsidRPr="0063082E" w:rsidRDefault="00542F2F" w:rsidP="00542F2F">
            <w:pPr>
              <w:keepLines/>
              <w:ind w:left="783" w:hanging="783"/>
              <w:contextualSpacing/>
              <w:jc w:val="both"/>
              <w:rPr>
                <w:rFonts w:ascii="Book Antiqua" w:hAnsi="Book Antiqua" w:cs="Arial"/>
                <w:sz w:val="22"/>
                <w:szCs w:val="22"/>
              </w:rPr>
            </w:pPr>
          </w:p>
          <w:p w14:paraId="3E00D19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36.1</w:t>
            </w:r>
            <w:r w:rsidRPr="0063082E">
              <w:rPr>
                <w:rFonts w:ascii="Book Antiqua" w:hAnsi="Book Antiqua" w:cs="Arial"/>
                <w:sz w:val="22"/>
                <w:szCs w:val="22"/>
              </w:rPr>
              <w:tab/>
              <w:t>In pursuance of this policy, the Employer:</w:t>
            </w:r>
          </w:p>
          <w:p w14:paraId="40766C25" w14:textId="77777777" w:rsidR="00542F2F" w:rsidRPr="0063082E" w:rsidRDefault="00542F2F" w:rsidP="00542F2F">
            <w:pPr>
              <w:keepLines/>
              <w:ind w:left="783" w:hanging="783"/>
              <w:contextualSpacing/>
              <w:jc w:val="both"/>
              <w:rPr>
                <w:rFonts w:ascii="Book Antiqua" w:hAnsi="Book Antiqua" w:cs="Arial"/>
                <w:sz w:val="22"/>
                <w:szCs w:val="22"/>
              </w:rPr>
            </w:pPr>
          </w:p>
          <w:p w14:paraId="1A1FA7CD" w14:textId="77777777" w:rsidR="00542F2F" w:rsidRPr="0063082E" w:rsidRDefault="00542F2F" w:rsidP="00542F2F">
            <w:pPr>
              <w:keepLines/>
              <w:ind w:left="1209" w:hanging="425"/>
              <w:contextualSpacing/>
              <w:jc w:val="both"/>
              <w:rPr>
                <w:rFonts w:ascii="Book Antiqua" w:hAnsi="Book Antiqua" w:cs="Arial"/>
                <w:sz w:val="22"/>
                <w:szCs w:val="22"/>
              </w:rPr>
            </w:pPr>
            <w:r w:rsidRPr="0063082E">
              <w:rPr>
                <w:rFonts w:ascii="Book Antiqua" w:hAnsi="Book Antiqua" w:cs="Arial"/>
                <w:sz w:val="22"/>
                <w:szCs w:val="22"/>
              </w:rPr>
              <w:t>(a)</w:t>
            </w:r>
            <w:r w:rsidRPr="0063082E">
              <w:rPr>
                <w:rFonts w:ascii="Book Antiqua" w:hAnsi="Book Antiqua" w:cs="Arial"/>
                <w:sz w:val="22"/>
                <w:szCs w:val="22"/>
              </w:rPr>
              <w:tab/>
              <w:t xml:space="preserve">will take appropriate measures in line with the above policy if it determines that the bidder recommended for </w:t>
            </w:r>
            <w:proofErr w:type="gramStart"/>
            <w:r w:rsidRPr="0063082E">
              <w:rPr>
                <w:rFonts w:ascii="Book Antiqua" w:hAnsi="Book Antiqua" w:cs="Arial"/>
                <w:sz w:val="22"/>
                <w:szCs w:val="22"/>
              </w:rPr>
              <w:t>award</w:t>
            </w:r>
            <w:proofErr w:type="gramEnd"/>
            <w:r w:rsidRPr="0063082E">
              <w:rPr>
                <w:rFonts w:ascii="Book Antiqua" w:hAnsi="Book Antiqua" w:cs="Arial"/>
                <w:sz w:val="22"/>
                <w:szCs w:val="22"/>
              </w:rPr>
              <w:t xml:space="preserve"> has, directly or through an agent, </w:t>
            </w:r>
            <w:proofErr w:type="gramStart"/>
            <w:r w:rsidRPr="0063082E">
              <w:rPr>
                <w:rFonts w:ascii="Book Antiqua" w:hAnsi="Book Antiqua" w:cs="Arial"/>
                <w:sz w:val="22"/>
                <w:szCs w:val="22"/>
              </w:rPr>
              <w:t>has violated</w:t>
            </w:r>
            <w:proofErr w:type="gramEnd"/>
            <w:r w:rsidRPr="0063082E">
              <w:rPr>
                <w:rFonts w:ascii="Book Antiqua" w:hAnsi="Book Antiqua" w:cs="Arial"/>
                <w:sz w:val="22"/>
                <w:szCs w:val="22"/>
              </w:rPr>
              <w:t xml:space="preserve"> this Code of Integrity in competing for the contract in question; and</w:t>
            </w:r>
          </w:p>
          <w:p w14:paraId="4B752D94" w14:textId="77777777" w:rsidR="00542F2F" w:rsidRPr="0063082E" w:rsidRDefault="00542F2F" w:rsidP="00542F2F">
            <w:pPr>
              <w:keepLines/>
              <w:ind w:left="783" w:hanging="783"/>
              <w:contextualSpacing/>
              <w:jc w:val="both"/>
              <w:rPr>
                <w:rFonts w:ascii="Book Antiqua" w:hAnsi="Book Antiqua" w:cs="Arial"/>
                <w:sz w:val="22"/>
                <w:szCs w:val="22"/>
              </w:rPr>
            </w:pPr>
          </w:p>
          <w:p w14:paraId="02EC3BC4"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(b) will have the right to require that the provision be included in </w:t>
            </w:r>
            <w:r w:rsidRPr="0063082E">
              <w:rPr>
                <w:rFonts w:ascii="Book Antiqua" w:hAnsi="Book Antiqua" w:cs="Arial"/>
                <w:sz w:val="22"/>
                <w:szCs w:val="22"/>
              </w:rPr>
              <w:lastRenderedPageBreak/>
              <w:t>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4801CE" w14:textId="696252E4" w:rsidR="00542F2F" w:rsidRPr="0063082E" w:rsidRDefault="00542F2F" w:rsidP="00542F2F">
            <w:pPr>
              <w:keepLines/>
              <w:contextualSpacing/>
              <w:jc w:val="both"/>
              <w:rPr>
                <w:rFonts w:ascii="Book Antiqua" w:hAnsi="Book Antiqua" w:cs="Arial"/>
                <w:b/>
                <w:bCs/>
                <w:sz w:val="22"/>
                <w:szCs w:val="22"/>
              </w:rPr>
            </w:pPr>
          </w:p>
        </w:tc>
      </w:tr>
    </w:tbl>
    <w:p w14:paraId="58D8C12C" w14:textId="77777777" w:rsidR="00825EEF" w:rsidRPr="0063082E" w:rsidRDefault="00825EEF" w:rsidP="00EF107B">
      <w:pPr>
        <w:keepLines/>
        <w:contextualSpacing/>
        <w:rPr>
          <w:rFonts w:ascii="Book Antiqua" w:hAnsi="Book Antiqua" w:cs="Arial"/>
          <w:b/>
          <w:bCs/>
          <w:sz w:val="22"/>
          <w:szCs w:val="22"/>
          <w:lang w:val="en-GB"/>
        </w:rPr>
      </w:pPr>
    </w:p>
    <w:p w14:paraId="0E778E27" w14:textId="77777777" w:rsidR="00CB6F86" w:rsidRPr="0063082E" w:rsidRDefault="00CB6F86" w:rsidP="00EF107B">
      <w:pPr>
        <w:keepLines/>
        <w:ind w:right="-540"/>
        <w:contextualSpacing/>
        <w:jc w:val="both"/>
        <w:rPr>
          <w:rFonts w:ascii="Book Antiqua" w:hAnsi="Book Antiqua" w:cs="Arial"/>
          <w:b/>
          <w:bCs/>
          <w:color w:val="FF0000"/>
          <w:sz w:val="22"/>
          <w:szCs w:val="22"/>
          <w:lang w:val="en-GB"/>
        </w:rPr>
      </w:pPr>
      <w:r w:rsidRPr="0063082E">
        <w:rPr>
          <w:rFonts w:ascii="Book Antiqua" w:hAnsi="Book Antiqua" w:cs="Arial"/>
          <w:b/>
          <w:bCs/>
          <w:color w:val="FF0000"/>
          <w:sz w:val="22"/>
          <w:szCs w:val="22"/>
          <w:u w:val="single"/>
          <w:lang w:val="en-GB"/>
        </w:rPr>
        <w:t>Note-</w:t>
      </w:r>
      <w:r w:rsidRPr="0063082E">
        <w:rPr>
          <w:rFonts w:ascii="Book Antiqua" w:hAnsi="Book Antiqua" w:cs="Arial"/>
          <w:b/>
          <w:bCs/>
          <w:color w:val="FF0000"/>
          <w:sz w:val="22"/>
          <w:szCs w:val="22"/>
          <w:lang w:val="en-GB"/>
        </w:rPr>
        <w:tab/>
      </w:r>
      <w:r w:rsidRPr="0063082E">
        <w:rPr>
          <w:rFonts w:ascii="Book Antiqua" w:hAnsi="Book Antiqua" w:cs="Arial"/>
          <w:color w:val="FF0000"/>
          <w:spacing w:val="-2"/>
          <w:sz w:val="22"/>
          <w:szCs w:val="22"/>
        </w:rPr>
        <w:t>At the time of submission of the bid, Bidders are required to make sure that:</w:t>
      </w:r>
    </w:p>
    <w:p w14:paraId="1B95277E" w14:textId="77777777" w:rsidR="00CB6F86" w:rsidRPr="0063082E" w:rsidRDefault="00CB6F86" w:rsidP="00EF107B">
      <w:pPr>
        <w:keepLines/>
        <w:contextualSpacing/>
        <w:rPr>
          <w:rFonts w:ascii="Book Antiqua" w:hAnsi="Book Antiqua" w:cs="Arial"/>
          <w:b/>
          <w:bCs/>
          <w:color w:val="FF0000"/>
          <w:sz w:val="22"/>
          <w:szCs w:val="22"/>
          <w:lang w:val="en-GB"/>
        </w:rPr>
      </w:pPr>
    </w:p>
    <w:p w14:paraId="4418BE87" w14:textId="77777777" w:rsidR="00CB6F86" w:rsidRPr="0063082E" w:rsidRDefault="00CB6F86" w:rsidP="00EF107B">
      <w:pPr>
        <w:pStyle w:val="ListParagraph"/>
        <w:keepLines/>
        <w:numPr>
          <w:ilvl w:val="0"/>
          <w:numId w:val="15"/>
        </w:numPr>
        <w:ind w:left="1170" w:right="-540" w:hanging="450"/>
        <w:jc w:val="both"/>
        <w:rPr>
          <w:rFonts w:ascii="Book Antiqua" w:hAnsi="Book Antiqua" w:cs="Arial"/>
          <w:color w:val="FF0000"/>
          <w:spacing w:val="-2"/>
          <w:sz w:val="22"/>
          <w:szCs w:val="22"/>
        </w:rPr>
      </w:pPr>
      <w:r w:rsidRPr="0063082E">
        <w:rPr>
          <w:rFonts w:ascii="Book Antiqua" w:hAnsi="Book Antiqua" w:cs="Arial"/>
          <w:color w:val="FF0000"/>
          <w:spacing w:val="-2"/>
          <w:sz w:val="22"/>
          <w:szCs w:val="22"/>
        </w:rPr>
        <w:t xml:space="preserve">The </w:t>
      </w:r>
      <w:bookmarkStart w:id="1" w:name="_Hlk78535697"/>
      <w:r w:rsidRPr="0063082E">
        <w:rPr>
          <w:rFonts w:ascii="Book Antiqua" w:hAnsi="Book Antiqua" w:cs="Arial"/>
          <w:color w:val="FF0000"/>
          <w:spacing w:val="-2"/>
          <w:sz w:val="22"/>
          <w:szCs w:val="22"/>
        </w:rPr>
        <w:t xml:space="preserve">First Envelope excel with file named </w:t>
      </w:r>
      <w:r w:rsidRPr="0063082E">
        <w:rPr>
          <w:rFonts w:ascii="Book Antiqua" w:hAnsi="Book Antiqua" w:cs="Arial"/>
          <w:b/>
          <w:bCs/>
          <w:color w:val="FF0000"/>
          <w:spacing w:val="-2"/>
          <w:sz w:val="22"/>
          <w:szCs w:val="22"/>
        </w:rPr>
        <w:t xml:space="preserve">“First Envelope and Bid Forms” </w:t>
      </w:r>
      <w:r w:rsidRPr="0063082E">
        <w:rPr>
          <w:rFonts w:ascii="Book Antiqua" w:hAnsi="Book Antiqua" w:cs="Arial"/>
          <w:color w:val="FF0000"/>
          <w:spacing w:val="-2"/>
          <w:sz w:val="22"/>
          <w:szCs w:val="22"/>
        </w:rPr>
        <w:t xml:space="preserve">must be uploaded </w:t>
      </w:r>
      <w:proofErr w:type="spellStart"/>
      <w:r w:rsidRPr="0063082E">
        <w:rPr>
          <w:rFonts w:ascii="Book Antiqua" w:hAnsi="Book Antiqua" w:cs="Arial"/>
          <w:color w:val="FF0000"/>
          <w:spacing w:val="-2"/>
          <w:sz w:val="22"/>
          <w:szCs w:val="22"/>
        </w:rPr>
        <w:t>alon</w:t>
      </w:r>
      <w:r w:rsidR="00C011AC" w:rsidRPr="0063082E">
        <w:rPr>
          <w:rFonts w:ascii="Book Antiqua" w:hAnsi="Book Antiqua" w:cs="Arial"/>
          <w:color w:val="FF0000"/>
          <w:spacing w:val="-2"/>
          <w:sz w:val="22"/>
          <w:szCs w:val="22"/>
        </w:rPr>
        <w:t>g</w:t>
      </w:r>
      <w:r w:rsidRPr="0063082E">
        <w:rPr>
          <w:rFonts w:ascii="Book Antiqua" w:hAnsi="Book Antiqua" w:cs="Arial"/>
          <w:color w:val="FF0000"/>
          <w:spacing w:val="-2"/>
          <w:sz w:val="22"/>
          <w:szCs w:val="22"/>
        </w:rPr>
        <w:t>with</w:t>
      </w:r>
      <w:proofErr w:type="spellEnd"/>
      <w:r w:rsidRPr="0063082E">
        <w:rPr>
          <w:rFonts w:ascii="Book Antiqua" w:hAnsi="Book Antiqua" w:cs="Arial"/>
          <w:color w:val="FF0000"/>
          <w:spacing w:val="-2"/>
          <w:sz w:val="22"/>
          <w:szCs w:val="22"/>
        </w:rPr>
        <w:t xml:space="preserve"> the bid</w:t>
      </w:r>
      <w:bookmarkEnd w:id="1"/>
      <w:r w:rsidRPr="0063082E">
        <w:rPr>
          <w:rFonts w:ascii="Book Antiqua" w:hAnsi="Book Antiqua" w:cs="Arial"/>
          <w:color w:val="FF0000"/>
          <w:spacing w:val="-2"/>
          <w:sz w:val="22"/>
          <w:szCs w:val="22"/>
        </w:rPr>
        <w:t xml:space="preserve">. </w:t>
      </w:r>
    </w:p>
    <w:p w14:paraId="04520BE6" w14:textId="77777777" w:rsidR="00CB6F86" w:rsidRPr="0063082E" w:rsidRDefault="00CB6F86" w:rsidP="00EF107B">
      <w:pPr>
        <w:keepLines/>
        <w:contextualSpacing/>
        <w:jc w:val="both"/>
        <w:rPr>
          <w:rFonts w:ascii="Book Antiqua" w:hAnsi="Book Antiqua" w:cs="Arial"/>
          <w:color w:val="FF0000"/>
          <w:spacing w:val="-2"/>
          <w:sz w:val="22"/>
          <w:szCs w:val="22"/>
        </w:rPr>
      </w:pPr>
    </w:p>
    <w:p w14:paraId="5A9F3BA3" w14:textId="77777777" w:rsidR="00CB6F86" w:rsidRPr="0063082E" w:rsidRDefault="00CB6F86" w:rsidP="00EF107B">
      <w:pPr>
        <w:pStyle w:val="ListParagraph"/>
        <w:keepLines/>
        <w:numPr>
          <w:ilvl w:val="0"/>
          <w:numId w:val="15"/>
        </w:numPr>
        <w:ind w:left="1170" w:right="-540" w:hanging="450"/>
        <w:jc w:val="both"/>
        <w:rPr>
          <w:rFonts w:ascii="Book Antiqua" w:hAnsi="Book Antiqua" w:cs="Arial"/>
          <w:b/>
          <w:bCs/>
          <w:color w:val="FF0000"/>
          <w:sz w:val="22"/>
          <w:szCs w:val="22"/>
          <w:lang w:val="en-GB"/>
        </w:rPr>
      </w:pPr>
      <w:r w:rsidRPr="0063082E">
        <w:rPr>
          <w:rFonts w:ascii="Book Antiqua" w:hAnsi="Book Antiqua" w:cs="Arial"/>
          <w:color w:val="FF0000"/>
          <w:spacing w:val="-2"/>
          <w:sz w:val="22"/>
          <w:szCs w:val="22"/>
        </w:rPr>
        <w:t xml:space="preserve">The </w:t>
      </w:r>
      <w:bookmarkStart w:id="2" w:name="_Hlk78535766"/>
      <w:r w:rsidRPr="0063082E">
        <w:rPr>
          <w:rFonts w:ascii="Book Antiqua" w:hAnsi="Book Antiqua" w:cs="Arial"/>
          <w:color w:val="FF0000"/>
          <w:spacing w:val="-2"/>
          <w:sz w:val="22"/>
          <w:szCs w:val="22"/>
        </w:rPr>
        <w:t xml:space="preserve">Second Envelope excel with file named </w:t>
      </w:r>
      <w:r w:rsidRPr="0063082E">
        <w:rPr>
          <w:rFonts w:ascii="Book Antiqua" w:hAnsi="Book Antiqua" w:cs="Arial"/>
          <w:b/>
          <w:bCs/>
          <w:color w:val="FF0000"/>
          <w:spacing w:val="-2"/>
          <w:sz w:val="22"/>
          <w:szCs w:val="22"/>
        </w:rPr>
        <w:t>“</w:t>
      </w:r>
      <w:proofErr w:type="spellStart"/>
      <w:r w:rsidRPr="0063082E">
        <w:rPr>
          <w:rFonts w:ascii="Book Antiqua" w:hAnsi="Book Antiqua" w:cs="Arial"/>
          <w:b/>
          <w:bCs/>
          <w:color w:val="FF0000"/>
          <w:spacing w:val="-2"/>
          <w:sz w:val="22"/>
          <w:szCs w:val="22"/>
        </w:rPr>
        <w:t>Price_schedule</w:t>
      </w:r>
      <w:proofErr w:type="spellEnd"/>
      <w:r w:rsidRPr="0063082E">
        <w:rPr>
          <w:rFonts w:ascii="Book Antiqua" w:hAnsi="Book Antiqua" w:cs="Arial"/>
          <w:b/>
          <w:bCs/>
          <w:color w:val="FF0000"/>
          <w:spacing w:val="-2"/>
          <w:sz w:val="22"/>
          <w:szCs w:val="22"/>
        </w:rPr>
        <w:t>”</w:t>
      </w:r>
      <w:r w:rsidRPr="0063082E">
        <w:rPr>
          <w:rFonts w:ascii="Book Antiqua" w:hAnsi="Book Antiqua" w:cs="Arial"/>
          <w:color w:val="FF0000"/>
          <w:spacing w:val="-2"/>
          <w:sz w:val="22"/>
          <w:szCs w:val="22"/>
        </w:rPr>
        <w:t xml:space="preserve"> must be uploaded </w:t>
      </w:r>
      <w:proofErr w:type="spellStart"/>
      <w:r w:rsidRPr="0063082E">
        <w:rPr>
          <w:rFonts w:ascii="Book Antiqua" w:hAnsi="Book Antiqua" w:cs="Arial"/>
          <w:color w:val="FF0000"/>
          <w:spacing w:val="-2"/>
          <w:sz w:val="22"/>
          <w:szCs w:val="22"/>
        </w:rPr>
        <w:t>alongwith</w:t>
      </w:r>
      <w:proofErr w:type="spellEnd"/>
      <w:r w:rsidRPr="0063082E">
        <w:rPr>
          <w:rFonts w:ascii="Book Antiqua" w:hAnsi="Book Antiqua" w:cs="Arial"/>
          <w:color w:val="FF0000"/>
          <w:spacing w:val="-2"/>
          <w:sz w:val="22"/>
          <w:szCs w:val="22"/>
        </w:rPr>
        <w:t xml:space="preserve"> the bid</w:t>
      </w:r>
      <w:bookmarkEnd w:id="2"/>
      <w:r w:rsidRPr="0063082E">
        <w:rPr>
          <w:rFonts w:ascii="Book Antiqua" w:hAnsi="Book Antiqua" w:cs="Arial"/>
          <w:color w:val="FF0000"/>
          <w:spacing w:val="-2"/>
          <w:sz w:val="22"/>
          <w:szCs w:val="22"/>
        </w:rPr>
        <w:t>.</w:t>
      </w:r>
    </w:p>
    <w:p w14:paraId="29BFC830" w14:textId="77777777" w:rsidR="00CB6F86" w:rsidRPr="0063082E" w:rsidRDefault="00CB6F86" w:rsidP="00EF107B">
      <w:pPr>
        <w:keepLines/>
        <w:contextualSpacing/>
        <w:jc w:val="center"/>
        <w:rPr>
          <w:rFonts w:ascii="Book Antiqua" w:hAnsi="Book Antiqua" w:cs="Arial"/>
          <w:b/>
          <w:bCs/>
          <w:sz w:val="22"/>
          <w:szCs w:val="22"/>
          <w:lang w:val="en-GB"/>
        </w:rPr>
      </w:pPr>
    </w:p>
    <w:p w14:paraId="3D6FA976" w14:textId="77777777" w:rsidR="00CB6F86" w:rsidRPr="0063082E" w:rsidRDefault="00CB6F86" w:rsidP="00EF107B">
      <w:pPr>
        <w:keepLines/>
        <w:ind w:right="-540"/>
        <w:contextualSpacing/>
        <w:jc w:val="both"/>
        <w:rPr>
          <w:rFonts w:ascii="Book Antiqua" w:hAnsi="Book Antiqua" w:cs="Arial"/>
          <w:b/>
          <w:bCs/>
          <w:color w:val="FF0000"/>
          <w:sz w:val="22"/>
          <w:szCs w:val="22"/>
          <w:lang w:val="en-GB"/>
        </w:rPr>
      </w:pPr>
      <w:r w:rsidRPr="0063082E">
        <w:rPr>
          <w:rFonts w:ascii="Book Antiqua" w:hAnsi="Book Antiqua" w:cs="Arial"/>
          <w:b/>
          <w:bCs/>
          <w:color w:val="FF0000"/>
          <w:sz w:val="22"/>
          <w:szCs w:val="22"/>
          <w:lang w:val="en-GB"/>
        </w:rPr>
        <w:t xml:space="preserve">As per the provisions of the portal, it is mandatory to upload aforesaid excel files with </w:t>
      </w:r>
      <w:r w:rsidR="00C011AC" w:rsidRPr="0063082E">
        <w:rPr>
          <w:rFonts w:ascii="Book Antiqua" w:hAnsi="Book Antiqua" w:cs="Arial"/>
          <w:b/>
          <w:bCs/>
          <w:color w:val="FF0000"/>
          <w:sz w:val="22"/>
          <w:szCs w:val="22"/>
          <w:lang w:val="en-GB"/>
        </w:rPr>
        <w:t>name</w:t>
      </w:r>
      <w:r w:rsidRPr="0063082E">
        <w:rPr>
          <w:rFonts w:ascii="Book Antiqua" w:hAnsi="Book Antiqua" w:cs="Arial"/>
          <w:b/>
          <w:bCs/>
          <w:color w:val="FF0000"/>
          <w:sz w:val="22"/>
          <w:szCs w:val="22"/>
          <w:lang w:val="en-GB"/>
        </w:rPr>
        <w:t xml:space="preserve"> as indicated above (</w:t>
      </w:r>
      <w:r w:rsidRPr="0063082E">
        <w:rPr>
          <w:rFonts w:ascii="Book Antiqua" w:hAnsi="Book Antiqua" w:cs="Arial"/>
          <w:b/>
          <w:bCs/>
          <w:i/>
          <w:iCs/>
          <w:color w:val="FF0000"/>
          <w:sz w:val="22"/>
          <w:szCs w:val="22"/>
          <w:lang w:val="en-GB"/>
        </w:rPr>
        <w:t xml:space="preserve">Bidders may refer user manuals at the portal </w:t>
      </w:r>
      <w:hyperlink r:id="rId19" w:history="1">
        <w:r w:rsidRPr="0063082E">
          <w:rPr>
            <w:rStyle w:val="Hyperlink"/>
            <w:rFonts w:ascii="Book Antiqua" w:hAnsi="Book Antiqua" w:cs="Arial"/>
            <w:b/>
            <w:bCs/>
            <w:i/>
            <w:iCs/>
            <w:color w:val="FF0000"/>
            <w:sz w:val="22"/>
            <w:szCs w:val="22"/>
            <w:lang w:val="en-GB"/>
          </w:rPr>
          <w:t>https://etender.powergrid.in</w:t>
        </w:r>
      </w:hyperlink>
      <w:r w:rsidRPr="0063082E">
        <w:rPr>
          <w:rFonts w:ascii="Book Antiqua" w:hAnsi="Book Antiqua" w:cs="Arial"/>
          <w:b/>
          <w:bCs/>
          <w:i/>
          <w:iCs/>
          <w:color w:val="FF0000"/>
          <w:sz w:val="22"/>
          <w:szCs w:val="22"/>
          <w:lang w:val="en-GB"/>
        </w:rPr>
        <w:t xml:space="preserve"> regarding submission of bid</w:t>
      </w:r>
      <w:r w:rsidRPr="0063082E">
        <w:rPr>
          <w:rFonts w:ascii="Book Antiqua" w:hAnsi="Book Antiqua" w:cs="Arial"/>
          <w:b/>
          <w:bCs/>
          <w:color w:val="FF0000"/>
          <w:sz w:val="22"/>
          <w:szCs w:val="22"/>
          <w:lang w:val="en-GB"/>
        </w:rPr>
        <w:t xml:space="preserve">). </w:t>
      </w:r>
    </w:p>
    <w:p w14:paraId="57EDCA74" w14:textId="77777777" w:rsidR="007747D8" w:rsidRPr="0063082E" w:rsidRDefault="007747D8" w:rsidP="00EF107B">
      <w:pPr>
        <w:keepLines/>
        <w:contextualSpacing/>
        <w:jc w:val="center"/>
        <w:rPr>
          <w:rFonts w:ascii="Book Antiqua" w:hAnsi="Book Antiqua" w:cs="Arial"/>
          <w:b/>
          <w:bCs/>
          <w:sz w:val="22"/>
          <w:szCs w:val="22"/>
          <w:lang w:val="en-GB"/>
        </w:rPr>
      </w:pPr>
    </w:p>
    <w:p w14:paraId="3F63BC41" w14:textId="77777777" w:rsidR="007747D8" w:rsidRPr="0063082E" w:rsidRDefault="007747D8" w:rsidP="00EF107B">
      <w:pPr>
        <w:keepLines/>
        <w:contextualSpacing/>
        <w:jc w:val="center"/>
        <w:rPr>
          <w:rFonts w:ascii="Book Antiqua" w:hAnsi="Book Antiqua" w:cs="Arial"/>
          <w:b/>
          <w:bCs/>
          <w:sz w:val="22"/>
          <w:szCs w:val="22"/>
          <w:lang w:val="en-GB"/>
        </w:rPr>
      </w:pPr>
    </w:p>
    <w:p w14:paraId="40D48AF1" w14:textId="587C9B6E" w:rsidR="009D06AA" w:rsidRPr="0063082E" w:rsidRDefault="00F24D68" w:rsidP="00EF107B">
      <w:pPr>
        <w:keepLines/>
        <w:contextualSpacing/>
        <w:jc w:val="center"/>
        <w:rPr>
          <w:rFonts w:ascii="Book Antiqua" w:hAnsi="Book Antiqua" w:cs="Arial"/>
          <w:b/>
          <w:sz w:val="22"/>
          <w:szCs w:val="22"/>
        </w:rPr>
      </w:pPr>
      <w:r w:rsidRPr="0063082E">
        <w:rPr>
          <w:rFonts w:ascii="Book Antiqua" w:hAnsi="Book Antiqua" w:cs="Arial"/>
          <w:b/>
          <w:bCs/>
          <w:sz w:val="22"/>
          <w:szCs w:val="22"/>
          <w:lang w:val="en-GB"/>
        </w:rPr>
        <w:t xml:space="preserve">----- </w:t>
      </w:r>
      <w:r w:rsidRPr="0063082E">
        <w:rPr>
          <w:rFonts w:ascii="Book Antiqua" w:hAnsi="Book Antiqua" w:cs="Arial"/>
          <w:b/>
          <w:bCs/>
          <w:i/>
          <w:iCs/>
          <w:sz w:val="22"/>
          <w:szCs w:val="22"/>
          <w:lang w:val="en-GB"/>
        </w:rPr>
        <w:t xml:space="preserve">End of Section-III (BDS) </w:t>
      </w:r>
      <w:r w:rsidRPr="0063082E">
        <w:rPr>
          <w:rFonts w:ascii="Book Antiqua" w:hAnsi="Book Antiqua" w:cs="Arial"/>
          <w:b/>
          <w:bCs/>
          <w:sz w:val="22"/>
          <w:szCs w:val="22"/>
          <w:lang w:val="en-GB"/>
        </w:rPr>
        <w:t>--</w:t>
      </w:r>
    </w:p>
    <w:sectPr w:rsidR="009D06AA" w:rsidRPr="0063082E" w:rsidSect="00CB7BE9">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4B9C" w14:textId="77777777" w:rsidR="002639D6" w:rsidRDefault="002639D6">
      <w:r>
        <w:separator/>
      </w:r>
    </w:p>
  </w:endnote>
  <w:endnote w:type="continuationSeparator" w:id="0">
    <w:p w14:paraId="7492F84C" w14:textId="77777777" w:rsidR="002639D6" w:rsidRDefault="0026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3EE91" w14:textId="4F8A9427" w:rsidR="00AC7513" w:rsidRPr="000C6D4D" w:rsidRDefault="00AC7513" w:rsidP="00AC7513">
    <w:pPr>
      <w:rPr>
        <w:rFonts w:ascii="Book Antiqua" w:hAnsi="Book Antiqua"/>
        <w:sz w:val="20"/>
        <w:szCs w:val="20"/>
      </w:rPr>
    </w:pPr>
    <w:r w:rsidRPr="000C6D4D">
      <w:rPr>
        <w:rFonts w:ascii="Book Antiqua" w:hAnsi="Book Antiqua"/>
        <w:sz w:val="22"/>
        <w:szCs w:val="22"/>
      </w:rPr>
      <w:t xml:space="preserve">Section – </w:t>
    </w:r>
    <w:r>
      <w:rPr>
        <w:rFonts w:ascii="Book Antiqua" w:hAnsi="Book Antiqua"/>
        <w:sz w:val="22"/>
        <w:szCs w:val="22"/>
      </w:rPr>
      <w:t>II</w:t>
    </w:r>
    <w:r w:rsidRPr="000C6D4D">
      <w:rPr>
        <w:rFonts w:ascii="Book Antiqua" w:hAnsi="Book Antiqua"/>
        <w:sz w:val="22"/>
        <w:szCs w:val="22"/>
      </w:rPr>
      <w:t xml:space="preserve">I: </w:t>
    </w:r>
    <w:r>
      <w:rPr>
        <w:rFonts w:ascii="Book Antiqua" w:hAnsi="Book Antiqua"/>
        <w:sz w:val="22"/>
        <w:szCs w:val="22"/>
      </w:rPr>
      <w:t>Bid Data Sheets</w:t>
    </w:r>
    <w:r w:rsidRPr="000C6D4D">
      <w:rPr>
        <w:rFonts w:ascii="Book Antiqua" w:hAnsi="Book Antiqua"/>
        <w:sz w:val="22"/>
        <w:szCs w:val="22"/>
      </w:rPr>
      <w:t xml:space="preserve">                       </w:t>
    </w:r>
    <w:r w:rsidRPr="000C6D4D">
      <w:rPr>
        <w:rFonts w:ascii="Book Antiqua" w:hAnsi="Book Antiqua"/>
        <w:sz w:val="22"/>
        <w:szCs w:val="22"/>
      </w:rPr>
      <w:tab/>
    </w:r>
    <w:r w:rsidRPr="000C6D4D">
      <w:rPr>
        <w:rFonts w:ascii="Book Antiqua" w:hAnsi="Book Antiqua"/>
        <w:sz w:val="22"/>
        <w:szCs w:val="22"/>
      </w:rPr>
      <w:tab/>
      <w:t xml:space="preserve">                                         Page </w:t>
    </w:r>
    <w:r w:rsidRPr="000C6D4D">
      <w:rPr>
        <w:rFonts w:ascii="Book Antiqua" w:hAnsi="Book Antiqua"/>
        <w:sz w:val="22"/>
        <w:szCs w:val="22"/>
      </w:rPr>
      <w:fldChar w:fldCharType="begin"/>
    </w:r>
    <w:r w:rsidRPr="000C6D4D">
      <w:rPr>
        <w:rFonts w:ascii="Book Antiqua" w:hAnsi="Book Antiqua"/>
        <w:sz w:val="22"/>
        <w:szCs w:val="22"/>
      </w:rPr>
      <w:instrText xml:space="preserve"> PAGE  \* Arabic  \* MERGEFORMAT </w:instrText>
    </w:r>
    <w:r w:rsidRPr="000C6D4D">
      <w:rPr>
        <w:rFonts w:ascii="Book Antiqua" w:hAnsi="Book Antiqua"/>
        <w:sz w:val="22"/>
        <w:szCs w:val="22"/>
      </w:rPr>
      <w:fldChar w:fldCharType="separate"/>
    </w:r>
    <w:r>
      <w:rPr>
        <w:rFonts w:ascii="Book Antiqua" w:hAnsi="Book Antiqua"/>
        <w:sz w:val="22"/>
        <w:szCs w:val="22"/>
      </w:rPr>
      <w:t>1</w:t>
    </w:r>
    <w:r w:rsidRPr="000C6D4D">
      <w:rPr>
        <w:rFonts w:ascii="Book Antiqua" w:hAnsi="Book Antiqua"/>
        <w:sz w:val="22"/>
        <w:szCs w:val="22"/>
      </w:rPr>
      <w:fldChar w:fldCharType="end"/>
    </w:r>
    <w:r w:rsidRPr="000C6D4D">
      <w:rPr>
        <w:rFonts w:ascii="Book Antiqua" w:hAnsi="Book Antiqua"/>
        <w:sz w:val="22"/>
        <w:szCs w:val="22"/>
      </w:rPr>
      <w:t xml:space="preserve"> </w:t>
    </w:r>
  </w:p>
  <w:p w14:paraId="0E4415D5" w14:textId="77777777" w:rsidR="00AC7513" w:rsidRPr="007E49C9" w:rsidRDefault="00AC7513" w:rsidP="00AC7513">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p w14:paraId="15E28DE4" w14:textId="01EACB34" w:rsidR="00D67CAB" w:rsidRPr="004253C8" w:rsidRDefault="00D67CAB" w:rsidP="00AC7513">
    <w:pPr>
      <w:pStyle w:val="Footer"/>
      <w:tabs>
        <w:tab w:val="clear" w:pos="4320"/>
        <w:tab w:val="clear" w:pos="8640"/>
        <w:tab w:val="left" w:pos="3308"/>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61FC" w14:textId="77777777" w:rsidR="002639D6" w:rsidRDefault="002639D6">
      <w:r>
        <w:separator/>
      </w:r>
    </w:p>
  </w:footnote>
  <w:footnote w:type="continuationSeparator" w:id="0">
    <w:p w14:paraId="69A0982D" w14:textId="77777777" w:rsidR="002639D6" w:rsidRDefault="00263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CB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7"/>
  </w:num>
  <w:num w:numId="2" w16cid:durableId="109396637">
    <w:abstractNumId w:val="26"/>
  </w:num>
  <w:num w:numId="3" w16cid:durableId="1587767744">
    <w:abstractNumId w:val="1"/>
  </w:num>
  <w:num w:numId="4" w16cid:durableId="2059553018">
    <w:abstractNumId w:val="33"/>
  </w:num>
  <w:num w:numId="5" w16cid:durableId="836653821">
    <w:abstractNumId w:val="34"/>
  </w:num>
  <w:num w:numId="6" w16cid:durableId="686520197">
    <w:abstractNumId w:val="14"/>
  </w:num>
  <w:num w:numId="7" w16cid:durableId="392512967">
    <w:abstractNumId w:val="16"/>
  </w:num>
  <w:num w:numId="8" w16cid:durableId="440607641">
    <w:abstractNumId w:val="21"/>
  </w:num>
  <w:num w:numId="9" w16cid:durableId="872621959">
    <w:abstractNumId w:val="35"/>
  </w:num>
  <w:num w:numId="10" w16cid:durableId="979922442">
    <w:abstractNumId w:val="9"/>
  </w:num>
  <w:num w:numId="11" w16cid:durableId="457384221">
    <w:abstractNumId w:val="31"/>
  </w:num>
  <w:num w:numId="12" w16cid:durableId="727918398">
    <w:abstractNumId w:val="8"/>
  </w:num>
  <w:num w:numId="13" w16cid:durableId="1128159805">
    <w:abstractNumId w:val="5"/>
  </w:num>
  <w:num w:numId="14" w16cid:durableId="1682732848">
    <w:abstractNumId w:val="22"/>
  </w:num>
  <w:num w:numId="15" w16cid:durableId="137113367">
    <w:abstractNumId w:val="0"/>
  </w:num>
  <w:num w:numId="16" w16cid:durableId="763569276">
    <w:abstractNumId w:val="13"/>
  </w:num>
  <w:num w:numId="17" w16cid:durableId="1879126686">
    <w:abstractNumId w:val="32"/>
  </w:num>
  <w:num w:numId="18" w16cid:durableId="1644114933">
    <w:abstractNumId w:val="11"/>
  </w:num>
  <w:num w:numId="19" w16cid:durableId="1534684758">
    <w:abstractNumId w:val="2"/>
  </w:num>
  <w:num w:numId="20" w16cid:durableId="717897240">
    <w:abstractNumId w:val="30"/>
  </w:num>
  <w:num w:numId="21" w16cid:durableId="498814323">
    <w:abstractNumId w:val="17"/>
  </w:num>
  <w:num w:numId="22" w16cid:durableId="1143812650">
    <w:abstractNumId w:val="10"/>
  </w:num>
  <w:num w:numId="23" w16cid:durableId="699473906">
    <w:abstractNumId w:val="25"/>
  </w:num>
  <w:num w:numId="24" w16cid:durableId="1180631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5"/>
  </w:num>
  <w:num w:numId="27" w16cid:durableId="356663637">
    <w:abstractNumId w:val="23"/>
  </w:num>
  <w:num w:numId="28" w16cid:durableId="27418992">
    <w:abstractNumId w:val="29"/>
  </w:num>
  <w:num w:numId="29" w16cid:durableId="1454669690">
    <w:abstractNumId w:val="19"/>
  </w:num>
  <w:num w:numId="30" w16cid:durableId="1822427663">
    <w:abstractNumId w:val="24"/>
  </w:num>
  <w:num w:numId="31"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8"/>
  </w:num>
  <w:num w:numId="33" w16cid:durableId="90397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2"/>
  </w:num>
  <w:num w:numId="35" w16cid:durableId="79523409">
    <w:abstractNumId w:val="27"/>
  </w:num>
  <w:num w:numId="36" w16cid:durableId="285501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07885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041"/>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595F"/>
    <w:rsid w:val="00066282"/>
    <w:rsid w:val="00072050"/>
    <w:rsid w:val="000720A3"/>
    <w:rsid w:val="000726C9"/>
    <w:rsid w:val="00072C77"/>
    <w:rsid w:val="00076DB1"/>
    <w:rsid w:val="000800A0"/>
    <w:rsid w:val="00080AC8"/>
    <w:rsid w:val="000817AC"/>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058A"/>
    <w:rsid w:val="000A25E4"/>
    <w:rsid w:val="000A25FA"/>
    <w:rsid w:val="000A2C6D"/>
    <w:rsid w:val="000A4213"/>
    <w:rsid w:val="000A6BEC"/>
    <w:rsid w:val="000B23B4"/>
    <w:rsid w:val="000B25EE"/>
    <w:rsid w:val="000B4C81"/>
    <w:rsid w:val="000B5026"/>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102109"/>
    <w:rsid w:val="001039B5"/>
    <w:rsid w:val="00106807"/>
    <w:rsid w:val="0010685B"/>
    <w:rsid w:val="00106F4D"/>
    <w:rsid w:val="001100B1"/>
    <w:rsid w:val="00110193"/>
    <w:rsid w:val="00110DA4"/>
    <w:rsid w:val="00110FAC"/>
    <w:rsid w:val="001133FD"/>
    <w:rsid w:val="00113600"/>
    <w:rsid w:val="001154B1"/>
    <w:rsid w:val="0011562C"/>
    <w:rsid w:val="001156CE"/>
    <w:rsid w:val="00116110"/>
    <w:rsid w:val="00117D7D"/>
    <w:rsid w:val="00117E49"/>
    <w:rsid w:val="00122C1C"/>
    <w:rsid w:val="00122D04"/>
    <w:rsid w:val="001257B0"/>
    <w:rsid w:val="00125A58"/>
    <w:rsid w:val="00127004"/>
    <w:rsid w:val="001335B7"/>
    <w:rsid w:val="00134AE7"/>
    <w:rsid w:val="00134E80"/>
    <w:rsid w:val="001356F8"/>
    <w:rsid w:val="00135CEB"/>
    <w:rsid w:val="0013677D"/>
    <w:rsid w:val="00141325"/>
    <w:rsid w:val="001435C1"/>
    <w:rsid w:val="00144FC9"/>
    <w:rsid w:val="001454AA"/>
    <w:rsid w:val="001454D8"/>
    <w:rsid w:val="00145CF4"/>
    <w:rsid w:val="00145F57"/>
    <w:rsid w:val="001464C4"/>
    <w:rsid w:val="001468E4"/>
    <w:rsid w:val="00146E40"/>
    <w:rsid w:val="001477E3"/>
    <w:rsid w:val="00151144"/>
    <w:rsid w:val="00152E0D"/>
    <w:rsid w:val="001531E5"/>
    <w:rsid w:val="00153403"/>
    <w:rsid w:val="00156658"/>
    <w:rsid w:val="00156CB5"/>
    <w:rsid w:val="00161249"/>
    <w:rsid w:val="00161B79"/>
    <w:rsid w:val="00161EE9"/>
    <w:rsid w:val="00161F10"/>
    <w:rsid w:val="001624E1"/>
    <w:rsid w:val="001627F0"/>
    <w:rsid w:val="001632D2"/>
    <w:rsid w:val="001635CE"/>
    <w:rsid w:val="00163C7B"/>
    <w:rsid w:val="001648E5"/>
    <w:rsid w:val="00164CA8"/>
    <w:rsid w:val="00167FD1"/>
    <w:rsid w:val="00170421"/>
    <w:rsid w:val="0017049C"/>
    <w:rsid w:val="00170B21"/>
    <w:rsid w:val="00171272"/>
    <w:rsid w:val="00172F3A"/>
    <w:rsid w:val="00175323"/>
    <w:rsid w:val="001757EF"/>
    <w:rsid w:val="00176AA3"/>
    <w:rsid w:val="0017766D"/>
    <w:rsid w:val="001778E4"/>
    <w:rsid w:val="00180886"/>
    <w:rsid w:val="00182C7D"/>
    <w:rsid w:val="00183E3B"/>
    <w:rsid w:val="00184B20"/>
    <w:rsid w:val="00184E9D"/>
    <w:rsid w:val="00185898"/>
    <w:rsid w:val="00186275"/>
    <w:rsid w:val="0018679A"/>
    <w:rsid w:val="0018746D"/>
    <w:rsid w:val="001902B7"/>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0491"/>
    <w:rsid w:val="001B0F27"/>
    <w:rsid w:val="001B26E1"/>
    <w:rsid w:val="001B2BDE"/>
    <w:rsid w:val="001B3889"/>
    <w:rsid w:val="001B4B67"/>
    <w:rsid w:val="001B5E88"/>
    <w:rsid w:val="001B6F26"/>
    <w:rsid w:val="001B7ADB"/>
    <w:rsid w:val="001C09C9"/>
    <w:rsid w:val="001C0BFC"/>
    <w:rsid w:val="001C0DFE"/>
    <w:rsid w:val="001C1147"/>
    <w:rsid w:val="001C1E1A"/>
    <w:rsid w:val="001C3209"/>
    <w:rsid w:val="001C323D"/>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878"/>
    <w:rsid w:val="00210FEB"/>
    <w:rsid w:val="002113E7"/>
    <w:rsid w:val="00213EF6"/>
    <w:rsid w:val="0021471A"/>
    <w:rsid w:val="00215C64"/>
    <w:rsid w:val="00217130"/>
    <w:rsid w:val="00217F1E"/>
    <w:rsid w:val="00220248"/>
    <w:rsid w:val="0022171A"/>
    <w:rsid w:val="002231E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494A"/>
    <w:rsid w:val="002458E5"/>
    <w:rsid w:val="00247840"/>
    <w:rsid w:val="002502C6"/>
    <w:rsid w:val="0025149D"/>
    <w:rsid w:val="00252D2A"/>
    <w:rsid w:val="0025460D"/>
    <w:rsid w:val="0025476E"/>
    <w:rsid w:val="002550B3"/>
    <w:rsid w:val="002566DA"/>
    <w:rsid w:val="002573CD"/>
    <w:rsid w:val="002639D6"/>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299D"/>
    <w:rsid w:val="002A4111"/>
    <w:rsid w:val="002A67E2"/>
    <w:rsid w:val="002A6C6A"/>
    <w:rsid w:val="002A72E8"/>
    <w:rsid w:val="002B0315"/>
    <w:rsid w:val="002B1BAE"/>
    <w:rsid w:val="002B27CD"/>
    <w:rsid w:val="002B2EDC"/>
    <w:rsid w:val="002B2F64"/>
    <w:rsid w:val="002B340E"/>
    <w:rsid w:val="002B38B1"/>
    <w:rsid w:val="002B3941"/>
    <w:rsid w:val="002B67E7"/>
    <w:rsid w:val="002B6B72"/>
    <w:rsid w:val="002B6E19"/>
    <w:rsid w:val="002C0575"/>
    <w:rsid w:val="002C087C"/>
    <w:rsid w:val="002C09FD"/>
    <w:rsid w:val="002C0D15"/>
    <w:rsid w:val="002C28CC"/>
    <w:rsid w:val="002C6915"/>
    <w:rsid w:val="002D00AD"/>
    <w:rsid w:val="002D0287"/>
    <w:rsid w:val="002D1B64"/>
    <w:rsid w:val="002D2625"/>
    <w:rsid w:val="002D2D9B"/>
    <w:rsid w:val="002D32F0"/>
    <w:rsid w:val="002D500E"/>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1D16"/>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111"/>
    <w:rsid w:val="00321C12"/>
    <w:rsid w:val="00322DB4"/>
    <w:rsid w:val="00325049"/>
    <w:rsid w:val="0032513D"/>
    <w:rsid w:val="003279D6"/>
    <w:rsid w:val="0033010A"/>
    <w:rsid w:val="0033077B"/>
    <w:rsid w:val="0033359E"/>
    <w:rsid w:val="0033410B"/>
    <w:rsid w:val="00334C84"/>
    <w:rsid w:val="00335813"/>
    <w:rsid w:val="0033678B"/>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038"/>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56F"/>
    <w:rsid w:val="00376C78"/>
    <w:rsid w:val="00377B18"/>
    <w:rsid w:val="003800E7"/>
    <w:rsid w:val="00380513"/>
    <w:rsid w:val="00380BCD"/>
    <w:rsid w:val="00381AA8"/>
    <w:rsid w:val="00382184"/>
    <w:rsid w:val="003837A9"/>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4AF5"/>
    <w:rsid w:val="003B50E8"/>
    <w:rsid w:val="003B59AB"/>
    <w:rsid w:val="003B706E"/>
    <w:rsid w:val="003B71EB"/>
    <w:rsid w:val="003B79C8"/>
    <w:rsid w:val="003B7B35"/>
    <w:rsid w:val="003C2103"/>
    <w:rsid w:val="003C2586"/>
    <w:rsid w:val="003C30F0"/>
    <w:rsid w:val="003C3436"/>
    <w:rsid w:val="003C35A8"/>
    <w:rsid w:val="003C399E"/>
    <w:rsid w:val="003C3C27"/>
    <w:rsid w:val="003C7FF9"/>
    <w:rsid w:val="003D00AE"/>
    <w:rsid w:val="003D0CFC"/>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3F6E35"/>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2D9D"/>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164A"/>
    <w:rsid w:val="00432420"/>
    <w:rsid w:val="00432518"/>
    <w:rsid w:val="00434ED1"/>
    <w:rsid w:val="004352D9"/>
    <w:rsid w:val="00435B75"/>
    <w:rsid w:val="004364A9"/>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576EA"/>
    <w:rsid w:val="004634A7"/>
    <w:rsid w:val="00463AE1"/>
    <w:rsid w:val="00466123"/>
    <w:rsid w:val="004662A7"/>
    <w:rsid w:val="00467BEE"/>
    <w:rsid w:val="004704A1"/>
    <w:rsid w:val="00471E82"/>
    <w:rsid w:val="00472089"/>
    <w:rsid w:val="00472EF9"/>
    <w:rsid w:val="0047387A"/>
    <w:rsid w:val="00473E31"/>
    <w:rsid w:val="00474F06"/>
    <w:rsid w:val="00476536"/>
    <w:rsid w:val="00476756"/>
    <w:rsid w:val="0047706A"/>
    <w:rsid w:val="004770BA"/>
    <w:rsid w:val="00481B17"/>
    <w:rsid w:val="00481B96"/>
    <w:rsid w:val="00483606"/>
    <w:rsid w:val="00483751"/>
    <w:rsid w:val="00483772"/>
    <w:rsid w:val="00483DBF"/>
    <w:rsid w:val="00484756"/>
    <w:rsid w:val="00485FA7"/>
    <w:rsid w:val="004870BB"/>
    <w:rsid w:val="00490F05"/>
    <w:rsid w:val="00492BB7"/>
    <w:rsid w:val="0049308C"/>
    <w:rsid w:val="00495CFF"/>
    <w:rsid w:val="00496543"/>
    <w:rsid w:val="0049752F"/>
    <w:rsid w:val="004A0C78"/>
    <w:rsid w:val="004A371F"/>
    <w:rsid w:val="004A40A1"/>
    <w:rsid w:val="004A64AD"/>
    <w:rsid w:val="004A757F"/>
    <w:rsid w:val="004B0465"/>
    <w:rsid w:val="004B1EC1"/>
    <w:rsid w:val="004B2098"/>
    <w:rsid w:val="004B232D"/>
    <w:rsid w:val="004B2BED"/>
    <w:rsid w:val="004B4730"/>
    <w:rsid w:val="004B57FD"/>
    <w:rsid w:val="004B5860"/>
    <w:rsid w:val="004B6E6B"/>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6E3"/>
    <w:rsid w:val="004D7C9A"/>
    <w:rsid w:val="004E03D5"/>
    <w:rsid w:val="004E0AE0"/>
    <w:rsid w:val="004E0F39"/>
    <w:rsid w:val="004E14DA"/>
    <w:rsid w:val="004E40FA"/>
    <w:rsid w:val="004E7D8F"/>
    <w:rsid w:val="004F2A4E"/>
    <w:rsid w:val="004F3447"/>
    <w:rsid w:val="004F4024"/>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1B2B"/>
    <w:rsid w:val="005127E7"/>
    <w:rsid w:val="00512C9F"/>
    <w:rsid w:val="00514E7B"/>
    <w:rsid w:val="00517F9F"/>
    <w:rsid w:val="00521758"/>
    <w:rsid w:val="00522093"/>
    <w:rsid w:val="00523F86"/>
    <w:rsid w:val="005242F9"/>
    <w:rsid w:val="00524F8D"/>
    <w:rsid w:val="0052630B"/>
    <w:rsid w:val="00527067"/>
    <w:rsid w:val="00532183"/>
    <w:rsid w:val="00535272"/>
    <w:rsid w:val="0053539C"/>
    <w:rsid w:val="00535695"/>
    <w:rsid w:val="00535945"/>
    <w:rsid w:val="00535F8B"/>
    <w:rsid w:val="005379A2"/>
    <w:rsid w:val="00537DA8"/>
    <w:rsid w:val="00541AF9"/>
    <w:rsid w:val="00542BCC"/>
    <w:rsid w:val="00542F2F"/>
    <w:rsid w:val="00543627"/>
    <w:rsid w:val="0054384B"/>
    <w:rsid w:val="0054445E"/>
    <w:rsid w:val="00544AF2"/>
    <w:rsid w:val="00545550"/>
    <w:rsid w:val="00546A4D"/>
    <w:rsid w:val="00550B59"/>
    <w:rsid w:val="00551892"/>
    <w:rsid w:val="00551C84"/>
    <w:rsid w:val="005521A1"/>
    <w:rsid w:val="00552330"/>
    <w:rsid w:val="005534EA"/>
    <w:rsid w:val="005549A1"/>
    <w:rsid w:val="00554D7A"/>
    <w:rsid w:val="00555981"/>
    <w:rsid w:val="00555AF8"/>
    <w:rsid w:val="0055673B"/>
    <w:rsid w:val="0055725A"/>
    <w:rsid w:val="00557D3E"/>
    <w:rsid w:val="00561D44"/>
    <w:rsid w:val="005621D9"/>
    <w:rsid w:val="005629CF"/>
    <w:rsid w:val="00562F94"/>
    <w:rsid w:val="00563184"/>
    <w:rsid w:val="005631FB"/>
    <w:rsid w:val="005641DF"/>
    <w:rsid w:val="0056453F"/>
    <w:rsid w:val="00565240"/>
    <w:rsid w:val="005662B1"/>
    <w:rsid w:val="00570CEF"/>
    <w:rsid w:val="0057120B"/>
    <w:rsid w:val="00573464"/>
    <w:rsid w:val="00573A96"/>
    <w:rsid w:val="00573D16"/>
    <w:rsid w:val="00574194"/>
    <w:rsid w:val="005757B4"/>
    <w:rsid w:val="00575F5A"/>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403"/>
    <w:rsid w:val="005E28A8"/>
    <w:rsid w:val="005E3CC4"/>
    <w:rsid w:val="005E5640"/>
    <w:rsid w:val="005E75F1"/>
    <w:rsid w:val="005E7F3C"/>
    <w:rsid w:val="005F1FC1"/>
    <w:rsid w:val="005F30B2"/>
    <w:rsid w:val="005F3E31"/>
    <w:rsid w:val="005F4174"/>
    <w:rsid w:val="005F47D4"/>
    <w:rsid w:val="005F5287"/>
    <w:rsid w:val="005F54CC"/>
    <w:rsid w:val="00600394"/>
    <w:rsid w:val="00600E8C"/>
    <w:rsid w:val="006013D2"/>
    <w:rsid w:val="00604DCC"/>
    <w:rsid w:val="00604F5D"/>
    <w:rsid w:val="00605022"/>
    <w:rsid w:val="006058B7"/>
    <w:rsid w:val="00606871"/>
    <w:rsid w:val="00607778"/>
    <w:rsid w:val="006121CB"/>
    <w:rsid w:val="006133D2"/>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082E"/>
    <w:rsid w:val="006329F2"/>
    <w:rsid w:val="00633C0C"/>
    <w:rsid w:val="006351D3"/>
    <w:rsid w:val="0063688B"/>
    <w:rsid w:val="00636E2A"/>
    <w:rsid w:val="0063741C"/>
    <w:rsid w:val="006379B1"/>
    <w:rsid w:val="006402D0"/>
    <w:rsid w:val="006413EC"/>
    <w:rsid w:val="00641660"/>
    <w:rsid w:val="006416A0"/>
    <w:rsid w:val="00641775"/>
    <w:rsid w:val="0064387D"/>
    <w:rsid w:val="006462B2"/>
    <w:rsid w:val="00646781"/>
    <w:rsid w:val="006468A7"/>
    <w:rsid w:val="006510FB"/>
    <w:rsid w:val="00651CAB"/>
    <w:rsid w:val="0065253F"/>
    <w:rsid w:val="0065261C"/>
    <w:rsid w:val="0065426B"/>
    <w:rsid w:val="006548DF"/>
    <w:rsid w:val="00654DF2"/>
    <w:rsid w:val="00656F91"/>
    <w:rsid w:val="00657565"/>
    <w:rsid w:val="00657658"/>
    <w:rsid w:val="00661E13"/>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2C3"/>
    <w:rsid w:val="00685C6F"/>
    <w:rsid w:val="0068620E"/>
    <w:rsid w:val="0068770A"/>
    <w:rsid w:val="0069026A"/>
    <w:rsid w:val="0069095E"/>
    <w:rsid w:val="006911D8"/>
    <w:rsid w:val="00692A96"/>
    <w:rsid w:val="00692CCC"/>
    <w:rsid w:val="00692D78"/>
    <w:rsid w:val="00693762"/>
    <w:rsid w:val="0069442C"/>
    <w:rsid w:val="00694656"/>
    <w:rsid w:val="00695E97"/>
    <w:rsid w:val="006A02F2"/>
    <w:rsid w:val="006A1875"/>
    <w:rsid w:val="006A203D"/>
    <w:rsid w:val="006A4776"/>
    <w:rsid w:val="006A7D39"/>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12"/>
    <w:rsid w:val="006C5D56"/>
    <w:rsid w:val="006C5E45"/>
    <w:rsid w:val="006C5FE2"/>
    <w:rsid w:val="006C6300"/>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50DB"/>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7D8"/>
    <w:rsid w:val="00774979"/>
    <w:rsid w:val="00775213"/>
    <w:rsid w:val="00776218"/>
    <w:rsid w:val="00776304"/>
    <w:rsid w:val="00781391"/>
    <w:rsid w:val="007820EC"/>
    <w:rsid w:val="00784443"/>
    <w:rsid w:val="007906CF"/>
    <w:rsid w:val="00791B44"/>
    <w:rsid w:val="0079446A"/>
    <w:rsid w:val="00794A70"/>
    <w:rsid w:val="00794EDC"/>
    <w:rsid w:val="00794F05"/>
    <w:rsid w:val="0079666E"/>
    <w:rsid w:val="00796F3E"/>
    <w:rsid w:val="007A091E"/>
    <w:rsid w:val="007A1EE7"/>
    <w:rsid w:val="007A2A46"/>
    <w:rsid w:val="007A2E8F"/>
    <w:rsid w:val="007A4A9D"/>
    <w:rsid w:val="007A7D53"/>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2E64"/>
    <w:rsid w:val="007D4893"/>
    <w:rsid w:val="007D4E5E"/>
    <w:rsid w:val="007D5F0B"/>
    <w:rsid w:val="007D64E4"/>
    <w:rsid w:val="007D66B5"/>
    <w:rsid w:val="007D6861"/>
    <w:rsid w:val="007D687B"/>
    <w:rsid w:val="007D7CF9"/>
    <w:rsid w:val="007E072B"/>
    <w:rsid w:val="007E0DEA"/>
    <w:rsid w:val="007E12AE"/>
    <w:rsid w:val="007E16CF"/>
    <w:rsid w:val="007E1E6E"/>
    <w:rsid w:val="007E305B"/>
    <w:rsid w:val="007E473A"/>
    <w:rsid w:val="007E4D01"/>
    <w:rsid w:val="007E57FE"/>
    <w:rsid w:val="007E6E41"/>
    <w:rsid w:val="007E71FE"/>
    <w:rsid w:val="007E724F"/>
    <w:rsid w:val="007E7431"/>
    <w:rsid w:val="007E7935"/>
    <w:rsid w:val="007E7EA7"/>
    <w:rsid w:val="007F0907"/>
    <w:rsid w:val="007F1A2F"/>
    <w:rsid w:val="007F46F7"/>
    <w:rsid w:val="007F46FC"/>
    <w:rsid w:val="007F4A8F"/>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3A2"/>
    <w:rsid w:val="00864455"/>
    <w:rsid w:val="008646C2"/>
    <w:rsid w:val="0086687C"/>
    <w:rsid w:val="00870800"/>
    <w:rsid w:val="00871746"/>
    <w:rsid w:val="00871F78"/>
    <w:rsid w:val="00873EEA"/>
    <w:rsid w:val="008743DC"/>
    <w:rsid w:val="008778DD"/>
    <w:rsid w:val="00877A1C"/>
    <w:rsid w:val="00877B41"/>
    <w:rsid w:val="00877F67"/>
    <w:rsid w:val="00880C0D"/>
    <w:rsid w:val="008818E2"/>
    <w:rsid w:val="00881AF5"/>
    <w:rsid w:val="008821C1"/>
    <w:rsid w:val="0088232E"/>
    <w:rsid w:val="00882568"/>
    <w:rsid w:val="00882955"/>
    <w:rsid w:val="00883029"/>
    <w:rsid w:val="00883E44"/>
    <w:rsid w:val="008846FB"/>
    <w:rsid w:val="00884D5A"/>
    <w:rsid w:val="00884E5A"/>
    <w:rsid w:val="00886A33"/>
    <w:rsid w:val="00886F1C"/>
    <w:rsid w:val="00887AF1"/>
    <w:rsid w:val="00887C4A"/>
    <w:rsid w:val="0089010C"/>
    <w:rsid w:val="00890440"/>
    <w:rsid w:val="008918E0"/>
    <w:rsid w:val="008925A9"/>
    <w:rsid w:val="00892B66"/>
    <w:rsid w:val="0089316C"/>
    <w:rsid w:val="008948D9"/>
    <w:rsid w:val="00895CC7"/>
    <w:rsid w:val="00895F2D"/>
    <w:rsid w:val="0089610C"/>
    <w:rsid w:val="00896755"/>
    <w:rsid w:val="008969EA"/>
    <w:rsid w:val="008976E6"/>
    <w:rsid w:val="008A0577"/>
    <w:rsid w:val="008A0ADA"/>
    <w:rsid w:val="008A3794"/>
    <w:rsid w:val="008A4495"/>
    <w:rsid w:val="008A523B"/>
    <w:rsid w:val="008A5C1F"/>
    <w:rsid w:val="008A7CF4"/>
    <w:rsid w:val="008A7FB5"/>
    <w:rsid w:val="008B11D5"/>
    <w:rsid w:val="008B2A76"/>
    <w:rsid w:val="008B3D91"/>
    <w:rsid w:val="008B5C92"/>
    <w:rsid w:val="008B5FC1"/>
    <w:rsid w:val="008B78D9"/>
    <w:rsid w:val="008C143D"/>
    <w:rsid w:val="008C177C"/>
    <w:rsid w:val="008C4B9F"/>
    <w:rsid w:val="008C5C05"/>
    <w:rsid w:val="008C5EF7"/>
    <w:rsid w:val="008C689F"/>
    <w:rsid w:val="008C69D7"/>
    <w:rsid w:val="008C71ED"/>
    <w:rsid w:val="008D010C"/>
    <w:rsid w:val="008D0299"/>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6FE"/>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4A2"/>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1EDE"/>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21E"/>
    <w:rsid w:val="00970CF5"/>
    <w:rsid w:val="0097150D"/>
    <w:rsid w:val="00971F14"/>
    <w:rsid w:val="009731E6"/>
    <w:rsid w:val="00974799"/>
    <w:rsid w:val="00974A8A"/>
    <w:rsid w:val="009751C4"/>
    <w:rsid w:val="00975607"/>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87687"/>
    <w:rsid w:val="009910B7"/>
    <w:rsid w:val="00992F58"/>
    <w:rsid w:val="009967C6"/>
    <w:rsid w:val="00996958"/>
    <w:rsid w:val="009971A0"/>
    <w:rsid w:val="00997AC2"/>
    <w:rsid w:val="009A152E"/>
    <w:rsid w:val="009A1EA4"/>
    <w:rsid w:val="009A2F2D"/>
    <w:rsid w:val="009A347C"/>
    <w:rsid w:val="009A576A"/>
    <w:rsid w:val="009A797A"/>
    <w:rsid w:val="009B031A"/>
    <w:rsid w:val="009B0B5C"/>
    <w:rsid w:val="009B0BBF"/>
    <w:rsid w:val="009B0FCA"/>
    <w:rsid w:val="009B1A09"/>
    <w:rsid w:val="009B1D11"/>
    <w:rsid w:val="009B1F03"/>
    <w:rsid w:val="009B27BD"/>
    <w:rsid w:val="009B35D2"/>
    <w:rsid w:val="009B3B6F"/>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745F"/>
    <w:rsid w:val="00A00F80"/>
    <w:rsid w:val="00A01CB1"/>
    <w:rsid w:val="00A02304"/>
    <w:rsid w:val="00A0245B"/>
    <w:rsid w:val="00A03468"/>
    <w:rsid w:val="00A04A22"/>
    <w:rsid w:val="00A067BD"/>
    <w:rsid w:val="00A07679"/>
    <w:rsid w:val="00A123FF"/>
    <w:rsid w:val="00A127A3"/>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3D"/>
    <w:rsid w:val="00A371F0"/>
    <w:rsid w:val="00A37CA3"/>
    <w:rsid w:val="00A40155"/>
    <w:rsid w:val="00A40C91"/>
    <w:rsid w:val="00A41B69"/>
    <w:rsid w:val="00A41B6F"/>
    <w:rsid w:val="00A41C18"/>
    <w:rsid w:val="00A41C49"/>
    <w:rsid w:val="00A4251F"/>
    <w:rsid w:val="00A42812"/>
    <w:rsid w:val="00A451AF"/>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2FE7"/>
    <w:rsid w:val="00A65A0D"/>
    <w:rsid w:val="00A65F84"/>
    <w:rsid w:val="00A66F61"/>
    <w:rsid w:val="00A67F61"/>
    <w:rsid w:val="00A70B0C"/>
    <w:rsid w:val="00A70FA7"/>
    <w:rsid w:val="00A71656"/>
    <w:rsid w:val="00A716CF"/>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59B"/>
    <w:rsid w:val="00AA57BE"/>
    <w:rsid w:val="00AA5840"/>
    <w:rsid w:val="00AA585C"/>
    <w:rsid w:val="00AA5945"/>
    <w:rsid w:val="00AA5947"/>
    <w:rsid w:val="00AA5999"/>
    <w:rsid w:val="00AA7009"/>
    <w:rsid w:val="00AA77CC"/>
    <w:rsid w:val="00AA7A5E"/>
    <w:rsid w:val="00AA7E91"/>
    <w:rsid w:val="00AB27BF"/>
    <w:rsid w:val="00AB535B"/>
    <w:rsid w:val="00AB775D"/>
    <w:rsid w:val="00AC262D"/>
    <w:rsid w:val="00AC28B3"/>
    <w:rsid w:val="00AC44E1"/>
    <w:rsid w:val="00AC471F"/>
    <w:rsid w:val="00AC5E08"/>
    <w:rsid w:val="00AC6DAB"/>
    <w:rsid w:val="00AC7513"/>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63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07AD5"/>
    <w:rsid w:val="00B10516"/>
    <w:rsid w:val="00B1201C"/>
    <w:rsid w:val="00B133EE"/>
    <w:rsid w:val="00B147FA"/>
    <w:rsid w:val="00B14965"/>
    <w:rsid w:val="00B14CC7"/>
    <w:rsid w:val="00B152B0"/>
    <w:rsid w:val="00B15671"/>
    <w:rsid w:val="00B16BB0"/>
    <w:rsid w:val="00B17A74"/>
    <w:rsid w:val="00B17F3D"/>
    <w:rsid w:val="00B22DA2"/>
    <w:rsid w:val="00B2385D"/>
    <w:rsid w:val="00B23CC7"/>
    <w:rsid w:val="00B25256"/>
    <w:rsid w:val="00B25BB2"/>
    <w:rsid w:val="00B25F58"/>
    <w:rsid w:val="00B2670D"/>
    <w:rsid w:val="00B2766E"/>
    <w:rsid w:val="00B3063F"/>
    <w:rsid w:val="00B3248F"/>
    <w:rsid w:val="00B32A02"/>
    <w:rsid w:val="00B32C80"/>
    <w:rsid w:val="00B338F0"/>
    <w:rsid w:val="00B33E82"/>
    <w:rsid w:val="00B34279"/>
    <w:rsid w:val="00B3438C"/>
    <w:rsid w:val="00B345F0"/>
    <w:rsid w:val="00B349E6"/>
    <w:rsid w:val="00B359A9"/>
    <w:rsid w:val="00B412E6"/>
    <w:rsid w:val="00B419D8"/>
    <w:rsid w:val="00B42103"/>
    <w:rsid w:val="00B42C0D"/>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6ECA"/>
    <w:rsid w:val="00B8732C"/>
    <w:rsid w:val="00B94B67"/>
    <w:rsid w:val="00B94D89"/>
    <w:rsid w:val="00B956B3"/>
    <w:rsid w:val="00B95B18"/>
    <w:rsid w:val="00BA2A6A"/>
    <w:rsid w:val="00BA5275"/>
    <w:rsid w:val="00BA54D2"/>
    <w:rsid w:val="00BA6FA3"/>
    <w:rsid w:val="00BA77E1"/>
    <w:rsid w:val="00BB1440"/>
    <w:rsid w:val="00BB1970"/>
    <w:rsid w:val="00BB1F62"/>
    <w:rsid w:val="00BB372F"/>
    <w:rsid w:val="00BB4DC0"/>
    <w:rsid w:val="00BB5E7F"/>
    <w:rsid w:val="00BB6DF1"/>
    <w:rsid w:val="00BB73A2"/>
    <w:rsid w:val="00BC043E"/>
    <w:rsid w:val="00BC182F"/>
    <w:rsid w:val="00BC49C9"/>
    <w:rsid w:val="00BC4F67"/>
    <w:rsid w:val="00BC6279"/>
    <w:rsid w:val="00BC79BA"/>
    <w:rsid w:val="00BD2456"/>
    <w:rsid w:val="00BD2D88"/>
    <w:rsid w:val="00BD439F"/>
    <w:rsid w:val="00BD4443"/>
    <w:rsid w:val="00BD5BEB"/>
    <w:rsid w:val="00BD6F65"/>
    <w:rsid w:val="00BD77B7"/>
    <w:rsid w:val="00BE016A"/>
    <w:rsid w:val="00BE3CD5"/>
    <w:rsid w:val="00BE3F23"/>
    <w:rsid w:val="00BE41DF"/>
    <w:rsid w:val="00BE5C63"/>
    <w:rsid w:val="00BE7052"/>
    <w:rsid w:val="00BE752B"/>
    <w:rsid w:val="00BE7970"/>
    <w:rsid w:val="00BE7B5C"/>
    <w:rsid w:val="00BE7CEB"/>
    <w:rsid w:val="00BF461C"/>
    <w:rsid w:val="00BF5C7A"/>
    <w:rsid w:val="00BF6064"/>
    <w:rsid w:val="00BF6237"/>
    <w:rsid w:val="00BF6C7E"/>
    <w:rsid w:val="00BF6F43"/>
    <w:rsid w:val="00C00BD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6E19"/>
    <w:rsid w:val="00C270CA"/>
    <w:rsid w:val="00C27E30"/>
    <w:rsid w:val="00C30C71"/>
    <w:rsid w:val="00C30E96"/>
    <w:rsid w:val="00C34827"/>
    <w:rsid w:val="00C34BD4"/>
    <w:rsid w:val="00C35D1E"/>
    <w:rsid w:val="00C361EE"/>
    <w:rsid w:val="00C37E80"/>
    <w:rsid w:val="00C44A0D"/>
    <w:rsid w:val="00C45B6D"/>
    <w:rsid w:val="00C4632A"/>
    <w:rsid w:val="00C46D67"/>
    <w:rsid w:val="00C47A10"/>
    <w:rsid w:val="00C47FA1"/>
    <w:rsid w:val="00C5194E"/>
    <w:rsid w:val="00C51DA8"/>
    <w:rsid w:val="00C52710"/>
    <w:rsid w:val="00C53B02"/>
    <w:rsid w:val="00C54367"/>
    <w:rsid w:val="00C543D1"/>
    <w:rsid w:val="00C568E8"/>
    <w:rsid w:val="00C56BD3"/>
    <w:rsid w:val="00C5750F"/>
    <w:rsid w:val="00C606A6"/>
    <w:rsid w:val="00C607FB"/>
    <w:rsid w:val="00C60D47"/>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393F"/>
    <w:rsid w:val="00C85CA7"/>
    <w:rsid w:val="00C85D4C"/>
    <w:rsid w:val="00C86AA1"/>
    <w:rsid w:val="00C86D75"/>
    <w:rsid w:val="00C9307E"/>
    <w:rsid w:val="00C941AD"/>
    <w:rsid w:val="00C9531D"/>
    <w:rsid w:val="00C96122"/>
    <w:rsid w:val="00C96C86"/>
    <w:rsid w:val="00C97F5D"/>
    <w:rsid w:val="00C97F98"/>
    <w:rsid w:val="00CA0171"/>
    <w:rsid w:val="00CA0853"/>
    <w:rsid w:val="00CA0BCB"/>
    <w:rsid w:val="00CA26AA"/>
    <w:rsid w:val="00CA41E2"/>
    <w:rsid w:val="00CA49BB"/>
    <w:rsid w:val="00CA4B7F"/>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186"/>
    <w:rsid w:val="00CE3EBF"/>
    <w:rsid w:val="00CE405B"/>
    <w:rsid w:val="00CE5343"/>
    <w:rsid w:val="00CE6C41"/>
    <w:rsid w:val="00CE7270"/>
    <w:rsid w:val="00CF00D2"/>
    <w:rsid w:val="00CF010A"/>
    <w:rsid w:val="00CF1A80"/>
    <w:rsid w:val="00CF2C75"/>
    <w:rsid w:val="00CF3334"/>
    <w:rsid w:val="00CF49AA"/>
    <w:rsid w:val="00CF4D99"/>
    <w:rsid w:val="00CF4E1C"/>
    <w:rsid w:val="00CF6659"/>
    <w:rsid w:val="00CF68CB"/>
    <w:rsid w:val="00CF6B76"/>
    <w:rsid w:val="00CF70CD"/>
    <w:rsid w:val="00CF7BCE"/>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13B"/>
    <w:rsid w:val="00D25AD3"/>
    <w:rsid w:val="00D25E9D"/>
    <w:rsid w:val="00D2783B"/>
    <w:rsid w:val="00D30571"/>
    <w:rsid w:val="00D3061D"/>
    <w:rsid w:val="00D31445"/>
    <w:rsid w:val="00D318FF"/>
    <w:rsid w:val="00D320E3"/>
    <w:rsid w:val="00D36A06"/>
    <w:rsid w:val="00D36BA0"/>
    <w:rsid w:val="00D3766E"/>
    <w:rsid w:val="00D41687"/>
    <w:rsid w:val="00D46530"/>
    <w:rsid w:val="00D46ECC"/>
    <w:rsid w:val="00D51960"/>
    <w:rsid w:val="00D519D2"/>
    <w:rsid w:val="00D52227"/>
    <w:rsid w:val="00D54B74"/>
    <w:rsid w:val="00D56520"/>
    <w:rsid w:val="00D574A4"/>
    <w:rsid w:val="00D57BFD"/>
    <w:rsid w:val="00D57C07"/>
    <w:rsid w:val="00D607A4"/>
    <w:rsid w:val="00D61FAE"/>
    <w:rsid w:val="00D62352"/>
    <w:rsid w:val="00D626A6"/>
    <w:rsid w:val="00D62719"/>
    <w:rsid w:val="00D62891"/>
    <w:rsid w:val="00D62FBD"/>
    <w:rsid w:val="00D64863"/>
    <w:rsid w:val="00D64B1C"/>
    <w:rsid w:val="00D64FB7"/>
    <w:rsid w:val="00D653E3"/>
    <w:rsid w:val="00D66ED7"/>
    <w:rsid w:val="00D67CAB"/>
    <w:rsid w:val="00D70DB6"/>
    <w:rsid w:val="00D7160A"/>
    <w:rsid w:val="00D72563"/>
    <w:rsid w:val="00D74814"/>
    <w:rsid w:val="00D74979"/>
    <w:rsid w:val="00D74ED6"/>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5E32"/>
    <w:rsid w:val="00DA6100"/>
    <w:rsid w:val="00DA6D60"/>
    <w:rsid w:val="00DB001F"/>
    <w:rsid w:val="00DB021D"/>
    <w:rsid w:val="00DB0440"/>
    <w:rsid w:val="00DB1C0C"/>
    <w:rsid w:val="00DB1C12"/>
    <w:rsid w:val="00DB2468"/>
    <w:rsid w:val="00DB68A7"/>
    <w:rsid w:val="00DB7A2E"/>
    <w:rsid w:val="00DB7C28"/>
    <w:rsid w:val="00DC0086"/>
    <w:rsid w:val="00DC0875"/>
    <w:rsid w:val="00DC0FA0"/>
    <w:rsid w:val="00DC15F8"/>
    <w:rsid w:val="00DC1CB8"/>
    <w:rsid w:val="00DC7B4B"/>
    <w:rsid w:val="00DD0CB7"/>
    <w:rsid w:val="00DD0CEB"/>
    <w:rsid w:val="00DD2553"/>
    <w:rsid w:val="00DD3850"/>
    <w:rsid w:val="00DD5AEC"/>
    <w:rsid w:val="00DD60C6"/>
    <w:rsid w:val="00DD7881"/>
    <w:rsid w:val="00DD7C95"/>
    <w:rsid w:val="00DE0079"/>
    <w:rsid w:val="00DE054C"/>
    <w:rsid w:val="00DE0A44"/>
    <w:rsid w:val="00DE0BB9"/>
    <w:rsid w:val="00DE0EF0"/>
    <w:rsid w:val="00DE1901"/>
    <w:rsid w:val="00DE1D4C"/>
    <w:rsid w:val="00DE2457"/>
    <w:rsid w:val="00DE3E46"/>
    <w:rsid w:val="00DE4846"/>
    <w:rsid w:val="00DE77D7"/>
    <w:rsid w:val="00DF039B"/>
    <w:rsid w:val="00DF1A64"/>
    <w:rsid w:val="00DF25B2"/>
    <w:rsid w:val="00DF42CF"/>
    <w:rsid w:val="00DF4694"/>
    <w:rsid w:val="00DF4A37"/>
    <w:rsid w:val="00DF540F"/>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0002"/>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84C"/>
    <w:rsid w:val="00E37CEC"/>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365E"/>
    <w:rsid w:val="00E64E1B"/>
    <w:rsid w:val="00E64F97"/>
    <w:rsid w:val="00E6558A"/>
    <w:rsid w:val="00E663B6"/>
    <w:rsid w:val="00E67C99"/>
    <w:rsid w:val="00E67F1D"/>
    <w:rsid w:val="00E741AE"/>
    <w:rsid w:val="00E74A26"/>
    <w:rsid w:val="00E75A80"/>
    <w:rsid w:val="00E76032"/>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8F1"/>
    <w:rsid w:val="00EA3AA4"/>
    <w:rsid w:val="00EA51BC"/>
    <w:rsid w:val="00EA5AD6"/>
    <w:rsid w:val="00EA6D72"/>
    <w:rsid w:val="00EB0157"/>
    <w:rsid w:val="00EB0E85"/>
    <w:rsid w:val="00EB2907"/>
    <w:rsid w:val="00EB3F14"/>
    <w:rsid w:val="00EB6910"/>
    <w:rsid w:val="00EB7DF6"/>
    <w:rsid w:val="00EC14A0"/>
    <w:rsid w:val="00EC1BAA"/>
    <w:rsid w:val="00EC1BE3"/>
    <w:rsid w:val="00EC5737"/>
    <w:rsid w:val="00EC61D1"/>
    <w:rsid w:val="00EC6A10"/>
    <w:rsid w:val="00EC7E23"/>
    <w:rsid w:val="00ED0794"/>
    <w:rsid w:val="00ED3C76"/>
    <w:rsid w:val="00ED3DD3"/>
    <w:rsid w:val="00ED518F"/>
    <w:rsid w:val="00ED7190"/>
    <w:rsid w:val="00EE27FD"/>
    <w:rsid w:val="00EE34E6"/>
    <w:rsid w:val="00EE59A1"/>
    <w:rsid w:val="00EE612D"/>
    <w:rsid w:val="00EE73A2"/>
    <w:rsid w:val="00EE7665"/>
    <w:rsid w:val="00EF03C2"/>
    <w:rsid w:val="00EF0565"/>
    <w:rsid w:val="00EF0EC4"/>
    <w:rsid w:val="00EF107B"/>
    <w:rsid w:val="00EF1406"/>
    <w:rsid w:val="00EF1C2D"/>
    <w:rsid w:val="00EF3295"/>
    <w:rsid w:val="00EF4124"/>
    <w:rsid w:val="00EF5C86"/>
    <w:rsid w:val="00EF6162"/>
    <w:rsid w:val="00EF6413"/>
    <w:rsid w:val="00EF6C23"/>
    <w:rsid w:val="00EF6DB8"/>
    <w:rsid w:val="00EF70BE"/>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9C4"/>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37729"/>
    <w:rsid w:val="00F4091E"/>
    <w:rsid w:val="00F41851"/>
    <w:rsid w:val="00F41C28"/>
    <w:rsid w:val="00F43B15"/>
    <w:rsid w:val="00F44387"/>
    <w:rsid w:val="00F4475D"/>
    <w:rsid w:val="00F45C4D"/>
    <w:rsid w:val="00F46EDC"/>
    <w:rsid w:val="00F518DA"/>
    <w:rsid w:val="00F51DC3"/>
    <w:rsid w:val="00F54623"/>
    <w:rsid w:val="00F546AD"/>
    <w:rsid w:val="00F571BA"/>
    <w:rsid w:val="00F611E4"/>
    <w:rsid w:val="00F623C5"/>
    <w:rsid w:val="00F62DD2"/>
    <w:rsid w:val="00F63480"/>
    <w:rsid w:val="00F6471B"/>
    <w:rsid w:val="00F64722"/>
    <w:rsid w:val="00F670A4"/>
    <w:rsid w:val="00F67DFA"/>
    <w:rsid w:val="00F70259"/>
    <w:rsid w:val="00F72C1F"/>
    <w:rsid w:val="00F7376C"/>
    <w:rsid w:val="00F73956"/>
    <w:rsid w:val="00F75B09"/>
    <w:rsid w:val="00F7604A"/>
    <w:rsid w:val="00F77076"/>
    <w:rsid w:val="00F77391"/>
    <w:rsid w:val="00F77A67"/>
    <w:rsid w:val="00F807B3"/>
    <w:rsid w:val="00F80C0E"/>
    <w:rsid w:val="00F81239"/>
    <w:rsid w:val="00F81823"/>
    <w:rsid w:val="00F82C64"/>
    <w:rsid w:val="00F84122"/>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D2BA0"/>
    <w:rsid w:val="00FD5159"/>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Surbhi.pargal@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ind01.safelinks.protection.outlook.com/ap/t-59584e83/?url=https%3A%2F%2Fteams.microsoft.com%2Fl%2Fmeetup-join%2F19%253ameeting_Y2Q5NzY3MTUtOGExMi00OWRhLTg3NGItNjU5OTE1OTFjM2Zk%2540thread.v2%2F0%3Fcontext%3D%257b%2522Tid%2522%253a%25227048075c-52c2-4a40-8e7c-5c5a5573c87f%2522%252c%2522Oid%2522%253a%25224d54444c-60f3-46fd-b316-a97e2f808cde%2522%257d&amp;data=05%7C02%7Csurbhi.pargal%40powergrid.in%7C231d9f413c7e452a9bb108dd9e82a77c%7C7048075c52c24a408e7c5c5a5573c87f%7C0%7C0%7C638841006165530444%7CUnknown%7CTWFpbGZsb3d8eyJFbXB0eU1hcGkiOnRydWUsIlYiOiIwLjAuMDAwMCIsIlAiOiJXaW4zMiIsIkFOIjoiTWFpbCIsIldUIjoyfQ%3D%3D%7C0%7C%7C%7C&amp;sdata=HrOnq62HcqyYP5RbD3X4VcoJOkVFdm3CB1siiSHOGeo%3D&amp;reserved=0"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3584</TotalTime>
  <Pages>30</Pages>
  <Words>8928</Words>
  <Characters>50895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59704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1445</cp:revision>
  <cp:lastPrinted>2021-07-30T05:40:00Z</cp:lastPrinted>
  <dcterms:created xsi:type="dcterms:W3CDTF">2015-09-08T12:26:00Z</dcterms:created>
  <dcterms:modified xsi:type="dcterms:W3CDTF">2025-05-29T09:40:00Z</dcterms:modified>
  <cp:contentStatus/>
</cp:coreProperties>
</file>